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4A55" w14:textId="40972E02" w:rsidR="00C5791C" w:rsidRPr="00C5791C" w:rsidRDefault="002E5441" w:rsidP="00C5791C">
      <w:pPr>
        <w:pStyle w:val="Title"/>
        <w:pBdr>
          <w:left w:val="double" w:sz="6" w:space="0" w:color="auto" w:shadow="1"/>
        </w:pBdr>
        <w:ind w:left="2970"/>
        <w:rPr>
          <w:rFonts w:ascii="Calibri" w:hAnsi="Calibri"/>
          <w:sz w:val="24"/>
        </w:rPr>
      </w:pPr>
      <w:r>
        <w:rPr>
          <w:rFonts w:ascii="Calibri" w:hAnsi="Calibri"/>
          <w:b w:val="0"/>
          <w:noProof/>
        </w:rPr>
        <w:drawing>
          <wp:anchor distT="0" distB="0" distL="114300" distR="114300" simplePos="0" relativeHeight="251658240" behindDoc="1" locked="0" layoutInCell="1" allowOverlap="1" wp14:anchorId="77155C47" wp14:editId="6F9E49BB">
            <wp:simplePos x="0" y="0"/>
            <wp:positionH relativeFrom="column">
              <wp:posOffset>180975</wp:posOffset>
            </wp:positionH>
            <wp:positionV relativeFrom="paragraph">
              <wp:posOffset>-12700</wp:posOffset>
            </wp:positionV>
            <wp:extent cx="1466850" cy="1466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page">
              <wp14:pctWidth>0</wp14:pctWidth>
            </wp14:sizeRelH>
            <wp14:sizeRelV relativeFrom="page">
              <wp14:pctHeight>0</wp14:pctHeight>
            </wp14:sizeRelV>
          </wp:anchor>
        </w:drawing>
      </w:r>
      <w:r w:rsidR="00B64CCB" w:rsidRPr="00553C56">
        <w:rPr>
          <w:rFonts w:ascii="Calibri" w:hAnsi="Calibri"/>
        </w:rPr>
        <w:t xml:space="preserve">POSITION DESCRIPTION </w:t>
      </w:r>
      <w:r w:rsidR="00553C56">
        <w:rPr>
          <w:rFonts w:ascii="Calibri" w:hAnsi="Calibri"/>
        </w:rPr>
        <w:t xml:space="preserve">– MASTER </w:t>
      </w:r>
    </w:p>
    <w:tbl>
      <w:tblPr>
        <w:tblW w:w="8028" w:type="dxa"/>
        <w:tblInd w:w="2988"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A0" w:firstRow="1" w:lastRow="0" w:firstColumn="1" w:lastColumn="0" w:noHBand="0" w:noVBand="1"/>
      </w:tblPr>
      <w:tblGrid>
        <w:gridCol w:w="1597"/>
        <w:gridCol w:w="3690"/>
        <w:gridCol w:w="1643"/>
        <w:gridCol w:w="1098"/>
      </w:tblGrid>
      <w:tr w:rsidR="00C5791C" w:rsidRPr="00DF5C83" w14:paraId="5878C36E" w14:textId="77777777" w:rsidTr="000C0FDE">
        <w:tc>
          <w:tcPr>
            <w:tcW w:w="1597" w:type="dxa"/>
            <w:shd w:val="clear" w:color="auto" w:fill="auto"/>
          </w:tcPr>
          <w:p w14:paraId="769C5CD7" w14:textId="55307F79"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C5791C">
              <w:rPr>
                <w:rFonts w:ascii="Calibri" w:hAnsi="Calibri"/>
                <w:b/>
              </w:rPr>
              <w:t>Job Profile Title:</w:t>
            </w:r>
          </w:p>
        </w:tc>
        <w:tc>
          <w:tcPr>
            <w:tcW w:w="3690" w:type="dxa"/>
            <w:shd w:val="clear" w:color="auto" w:fill="auto"/>
          </w:tcPr>
          <w:p w14:paraId="67A2AC9F"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System Master Title</w:t>
            </w:r>
          </w:p>
        </w:tc>
        <w:tc>
          <w:tcPr>
            <w:tcW w:w="1643" w:type="dxa"/>
            <w:shd w:val="clear" w:color="auto" w:fill="auto"/>
          </w:tcPr>
          <w:p w14:paraId="66C54E2A" w14:textId="77777777" w:rsidR="00C5791C" w:rsidRPr="00C5791C" w:rsidRDefault="00496700"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DF5C83">
              <w:rPr>
                <w:rFonts w:ascii="Calibri" w:hAnsi="Calibri"/>
                <w:b/>
              </w:rPr>
              <w:t>Job Profile Code</w:t>
            </w:r>
            <w:r w:rsidR="00C5791C" w:rsidRPr="00C5791C">
              <w:rPr>
                <w:rFonts w:ascii="Calibri" w:hAnsi="Calibri"/>
                <w:b/>
              </w:rPr>
              <w:t>:</w:t>
            </w:r>
          </w:p>
        </w:tc>
        <w:tc>
          <w:tcPr>
            <w:tcW w:w="1098" w:type="dxa"/>
            <w:shd w:val="clear" w:color="auto" w:fill="auto"/>
          </w:tcPr>
          <w:p w14:paraId="3A548B82" w14:textId="77777777" w:rsidR="00C5791C" w:rsidRPr="00C5791C" w:rsidRDefault="00496700"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U</w:t>
            </w:r>
            <w:r w:rsidR="00C5791C" w:rsidRPr="00DF5C83">
              <w:rPr>
                <w:rFonts w:ascii="Calibri" w:hAnsi="Calibri"/>
              </w:rPr>
              <w:t>####</w:t>
            </w:r>
          </w:p>
        </w:tc>
      </w:tr>
      <w:tr w:rsidR="00C5791C" w:rsidRPr="00DF5C83" w14:paraId="2CDA7F42" w14:textId="77777777" w:rsidTr="000C0FDE">
        <w:tc>
          <w:tcPr>
            <w:tcW w:w="1597" w:type="dxa"/>
            <w:shd w:val="clear" w:color="auto" w:fill="auto"/>
          </w:tcPr>
          <w:p w14:paraId="2BEE3E8F" w14:textId="177656F8"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p>
        </w:tc>
        <w:tc>
          <w:tcPr>
            <w:tcW w:w="3690" w:type="dxa"/>
            <w:shd w:val="clear" w:color="auto" w:fill="auto"/>
          </w:tcPr>
          <w:p w14:paraId="6DE2C77E"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 xml:space="preserve">Working Title </w:t>
            </w:r>
          </w:p>
        </w:tc>
        <w:tc>
          <w:tcPr>
            <w:tcW w:w="1643" w:type="dxa"/>
            <w:shd w:val="clear" w:color="auto" w:fill="auto"/>
          </w:tcPr>
          <w:p w14:paraId="300C1AEB"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C5791C">
              <w:rPr>
                <w:rFonts w:ascii="Calibri" w:hAnsi="Calibri"/>
                <w:b/>
              </w:rPr>
              <w:t>PIN</w:t>
            </w:r>
            <w:r w:rsidR="00496700" w:rsidRPr="00DF5C83">
              <w:rPr>
                <w:rFonts w:ascii="Calibri" w:hAnsi="Calibri"/>
                <w:b/>
              </w:rPr>
              <w:t xml:space="preserve"> / WID</w:t>
            </w:r>
            <w:r w:rsidRPr="00C5791C">
              <w:rPr>
                <w:rFonts w:ascii="Calibri" w:hAnsi="Calibri"/>
                <w:b/>
              </w:rPr>
              <w:t>:</w:t>
            </w:r>
          </w:p>
        </w:tc>
        <w:tc>
          <w:tcPr>
            <w:tcW w:w="1098" w:type="dxa"/>
            <w:shd w:val="clear" w:color="auto" w:fill="auto"/>
          </w:tcPr>
          <w:p w14:paraId="5B7183CF"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w:t>
            </w:r>
          </w:p>
        </w:tc>
      </w:tr>
      <w:tr w:rsidR="00C5791C" w:rsidRPr="00DF5C83" w14:paraId="6038B9C1" w14:textId="77777777" w:rsidTr="000C0FDE">
        <w:tc>
          <w:tcPr>
            <w:tcW w:w="1597" w:type="dxa"/>
            <w:shd w:val="clear" w:color="auto" w:fill="auto"/>
          </w:tcPr>
          <w:p w14:paraId="5550BF66"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C5791C">
              <w:rPr>
                <w:rFonts w:ascii="Calibri" w:hAnsi="Calibri"/>
                <w:b/>
              </w:rPr>
              <w:t>Department:</w:t>
            </w:r>
          </w:p>
        </w:tc>
        <w:tc>
          <w:tcPr>
            <w:tcW w:w="3690" w:type="dxa"/>
            <w:shd w:val="clear" w:color="auto" w:fill="auto"/>
          </w:tcPr>
          <w:p w14:paraId="15CB7D48"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Supervisory Org Title (Department Name)</w:t>
            </w:r>
          </w:p>
        </w:tc>
        <w:tc>
          <w:tcPr>
            <w:tcW w:w="1643" w:type="dxa"/>
            <w:shd w:val="clear" w:color="auto" w:fill="auto"/>
          </w:tcPr>
          <w:p w14:paraId="3A91E2BD"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C5791C">
              <w:rPr>
                <w:rFonts w:ascii="Calibri" w:hAnsi="Calibri"/>
                <w:b/>
              </w:rPr>
              <w:t>FLSA:</w:t>
            </w:r>
          </w:p>
        </w:tc>
        <w:tc>
          <w:tcPr>
            <w:tcW w:w="1098" w:type="dxa"/>
            <w:shd w:val="clear" w:color="auto" w:fill="auto"/>
          </w:tcPr>
          <w:p w14:paraId="09B42D41"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EX or NE</w:t>
            </w:r>
          </w:p>
        </w:tc>
      </w:tr>
      <w:tr w:rsidR="00C5791C" w:rsidRPr="00DF5C83" w14:paraId="202B60BC" w14:textId="77777777" w:rsidTr="000C0FDE">
        <w:tc>
          <w:tcPr>
            <w:tcW w:w="1597" w:type="dxa"/>
            <w:shd w:val="clear" w:color="auto" w:fill="auto"/>
          </w:tcPr>
          <w:p w14:paraId="7B3B0238" w14:textId="77777777" w:rsidR="00C5791C" w:rsidRPr="00C5791C" w:rsidRDefault="00496700"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DF5C83">
              <w:rPr>
                <w:rFonts w:ascii="Calibri" w:hAnsi="Calibri"/>
                <w:b/>
              </w:rPr>
              <w:t>Supervisor Title</w:t>
            </w:r>
            <w:r w:rsidR="00C5791C" w:rsidRPr="00C5791C">
              <w:rPr>
                <w:rFonts w:ascii="Calibri" w:hAnsi="Calibri"/>
                <w:b/>
              </w:rPr>
              <w:t>:</w:t>
            </w:r>
          </w:p>
        </w:tc>
        <w:tc>
          <w:tcPr>
            <w:tcW w:w="3690" w:type="dxa"/>
            <w:shd w:val="clear" w:color="auto" w:fill="auto"/>
          </w:tcPr>
          <w:p w14:paraId="21D107C5"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Direct Supervisor Title</w:t>
            </w:r>
          </w:p>
        </w:tc>
        <w:tc>
          <w:tcPr>
            <w:tcW w:w="1643" w:type="dxa"/>
            <w:shd w:val="clear" w:color="auto" w:fill="auto"/>
          </w:tcPr>
          <w:p w14:paraId="6B23D9EB"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C5791C">
              <w:rPr>
                <w:rFonts w:ascii="Calibri" w:hAnsi="Calibri"/>
                <w:b/>
                <w:bCs/>
              </w:rPr>
              <w:t>Grade:</w:t>
            </w:r>
          </w:p>
        </w:tc>
        <w:tc>
          <w:tcPr>
            <w:tcW w:w="1098" w:type="dxa"/>
            <w:shd w:val="clear" w:color="auto" w:fill="auto"/>
          </w:tcPr>
          <w:p w14:paraId="596C05E7" w14:textId="77777777" w:rsidR="00C5791C" w:rsidRPr="00C5791C"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C5791C">
              <w:rPr>
                <w:rFonts w:ascii="Calibri" w:hAnsi="Calibri"/>
              </w:rPr>
              <w:t>5</w:t>
            </w:r>
          </w:p>
        </w:tc>
      </w:tr>
      <w:tr w:rsidR="00C5791C" w:rsidRPr="00DF5C83" w14:paraId="248C6ABF" w14:textId="77777777" w:rsidTr="000C0FDE">
        <w:tc>
          <w:tcPr>
            <w:tcW w:w="1597" w:type="dxa"/>
            <w:shd w:val="clear" w:color="auto" w:fill="auto"/>
          </w:tcPr>
          <w:p w14:paraId="3B2AE2C4" w14:textId="77777777" w:rsidR="00C5791C" w:rsidRPr="00DF5C83"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sidRPr="00DF5C83">
              <w:rPr>
                <w:rFonts w:ascii="Calibri" w:hAnsi="Calibri"/>
                <w:b/>
              </w:rPr>
              <w:t>Term Length:</w:t>
            </w:r>
          </w:p>
        </w:tc>
        <w:tc>
          <w:tcPr>
            <w:tcW w:w="3690" w:type="dxa"/>
            <w:shd w:val="clear" w:color="auto" w:fill="auto"/>
          </w:tcPr>
          <w:p w14:paraId="774A4434" w14:textId="77777777" w:rsidR="00C5791C" w:rsidRPr="00DF5C83"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12 month, 9 month, 4.5 month</w:t>
            </w:r>
          </w:p>
        </w:tc>
        <w:tc>
          <w:tcPr>
            <w:tcW w:w="1643" w:type="dxa"/>
            <w:shd w:val="clear" w:color="auto" w:fill="auto"/>
          </w:tcPr>
          <w:p w14:paraId="77277845" w14:textId="77777777" w:rsidR="00C5791C" w:rsidRPr="00DF5C83"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bCs/>
              </w:rPr>
            </w:pPr>
            <w:r w:rsidRPr="00DF5C83">
              <w:rPr>
                <w:rFonts w:ascii="Calibri" w:hAnsi="Calibri"/>
                <w:b/>
                <w:bCs/>
              </w:rPr>
              <w:t>% Effort:</w:t>
            </w:r>
          </w:p>
        </w:tc>
        <w:tc>
          <w:tcPr>
            <w:tcW w:w="1098" w:type="dxa"/>
            <w:shd w:val="clear" w:color="auto" w:fill="auto"/>
          </w:tcPr>
          <w:p w14:paraId="403DF929" w14:textId="36456EA6" w:rsidR="00C5791C" w:rsidRPr="00DF5C83" w:rsidRDefault="00C5791C"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sidRPr="00DF5C83">
              <w:rPr>
                <w:rFonts w:ascii="Calibri" w:hAnsi="Calibri"/>
              </w:rPr>
              <w:t xml:space="preserve">100 </w:t>
            </w:r>
            <w:r w:rsidR="00EA4209" w:rsidRPr="00DF5C83">
              <w:rPr>
                <w:rFonts w:ascii="Calibri" w:hAnsi="Calibri"/>
              </w:rPr>
              <w:t>or?</w:t>
            </w:r>
          </w:p>
        </w:tc>
      </w:tr>
      <w:tr w:rsidR="000C0FDE" w:rsidRPr="00DF5C83" w14:paraId="4E39CD5A" w14:textId="77777777" w:rsidTr="000C0FDE">
        <w:tc>
          <w:tcPr>
            <w:tcW w:w="1597" w:type="dxa"/>
            <w:shd w:val="clear" w:color="auto" w:fill="auto"/>
          </w:tcPr>
          <w:p w14:paraId="39E7D47D" w14:textId="77777777" w:rsidR="000C0FDE" w:rsidRPr="00DF5C83" w:rsidRDefault="000C0FDE"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rPr>
            </w:pPr>
            <w:r>
              <w:rPr>
                <w:rFonts w:ascii="Calibri" w:hAnsi="Calibri"/>
                <w:b/>
              </w:rPr>
              <w:t>Work Location:</w:t>
            </w:r>
          </w:p>
        </w:tc>
        <w:tc>
          <w:tcPr>
            <w:tcW w:w="3690" w:type="dxa"/>
            <w:shd w:val="clear" w:color="auto" w:fill="auto"/>
          </w:tcPr>
          <w:p w14:paraId="0DCF949B" w14:textId="7DFE5256" w:rsidR="000C0FDE" w:rsidRPr="00DF5C83" w:rsidRDefault="008146D1"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r>
              <w:rPr>
                <w:rFonts w:ascii="Calibri" w:hAnsi="Calibri"/>
              </w:rPr>
              <w:t xml:space="preserve">East </w:t>
            </w:r>
            <w:r w:rsidR="000C0FDE">
              <w:rPr>
                <w:rFonts w:ascii="Calibri" w:hAnsi="Calibri"/>
              </w:rPr>
              <w:t>Texas A&amp;M University campus</w:t>
            </w:r>
          </w:p>
        </w:tc>
        <w:tc>
          <w:tcPr>
            <w:tcW w:w="1643" w:type="dxa"/>
            <w:shd w:val="clear" w:color="auto" w:fill="auto"/>
          </w:tcPr>
          <w:p w14:paraId="6F84C5F0" w14:textId="77777777" w:rsidR="000C0FDE" w:rsidRPr="00DF5C83" w:rsidRDefault="000C0FDE"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b/>
                <w:bCs/>
              </w:rPr>
            </w:pPr>
          </w:p>
        </w:tc>
        <w:tc>
          <w:tcPr>
            <w:tcW w:w="1098" w:type="dxa"/>
            <w:shd w:val="clear" w:color="auto" w:fill="auto"/>
          </w:tcPr>
          <w:p w14:paraId="53AA7AE7" w14:textId="77777777" w:rsidR="000C0FDE" w:rsidRPr="00DF5C83" w:rsidRDefault="000C0FDE" w:rsidP="00DF5C83">
            <w:pP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Calibri" w:hAnsi="Calibri"/>
              </w:rPr>
            </w:pPr>
          </w:p>
        </w:tc>
      </w:tr>
    </w:tbl>
    <w:p w14:paraId="1A87E2F2" w14:textId="77777777" w:rsidR="00B64CCB" w:rsidRPr="00793390" w:rsidRDefault="00FB0F72" w:rsidP="00B64CCB">
      <w:pPr>
        <w:tabs>
          <w:tab w:val="left" w:pos="1530"/>
          <w:tab w:val="left" w:pos="7200"/>
          <w:tab w:val="left" w:pos="8280"/>
        </w:tabs>
        <w:spacing w:line="23" w:lineRule="atLeast"/>
        <w:rPr>
          <w:rFonts w:ascii="Calibri" w:hAnsi="Calibri"/>
          <w:sz w:val="22"/>
          <w:szCs w:val="22"/>
        </w:rPr>
      </w:pPr>
      <w:r>
        <w:rPr>
          <w:rFonts w:ascii="Calibri" w:hAnsi="Calibri"/>
          <w:b/>
          <w:noProof/>
          <w:sz w:val="22"/>
          <w:szCs w:val="22"/>
        </w:rPr>
        <mc:AlternateContent>
          <mc:Choice Requires="wps">
            <w:drawing>
              <wp:anchor distT="0" distB="0" distL="114300" distR="114300" simplePos="0" relativeHeight="251657216" behindDoc="0" locked="0" layoutInCell="1" allowOverlap="1" wp14:anchorId="4434E7E4" wp14:editId="3CB0E45A">
                <wp:simplePos x="0" y="0"/>
                <wp:positionH relativeFrom="column">
                  <wp:posOffset>19050</wp:posOffset>
                </wp:positionH>
                <wp:positionV relativeFrom="paragraph">
                  <wp:posOffset>74930</wp:posOffset>
                </wp:positionV>
                <wp:extent cx="6962775" cy="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B894703" id="_x0000_t32" coordsize="21600,21600" o:spt="32" o:oned="t" path="m,l21600,21600e" filled="f">
                <v:path arrowok="t" fillok="f" o:connecttype="none"/>
                <o:lock v:ext="edit" shapetype="t"/>
              </v:shapetype>
              <v:shape id="AutoShape 7" o:spid="_x0000_s1026" type="#_x0000_t32" style="position:absolute;margin-left:1.5pt;margin-top:5.9pt;width:548.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m0HwIAADwEAAAOAAAAZHJzL2Uyb0RvYy54bWysU9uO2yAQfa/Uf0C8Z22nzs2Ks1rZSV+2&#10;3Ui7/QAC2EbFgIDEiar+ewdyUbZ9qarmgQyemTNn5gzLx2Mv0YFbJ7QqcfaQYsQV1UyotsTf3jaj&#10;OUbOE8WI1IqX+MQdflx9/LAcTMHHutOScYsARLliMCXuvDdFkjja8Z64B224AmejbU88XG2bMEsG&#10;QO9lMk7TaTJoy4zVlDsHX+uzE68iftNw6l+axnGPZImBm4+njecunMlqSYrWEtMJeqFB/oFFT4SC&#10;ojeomniC9lb8AdULarXTjX+guk900wjKYw/QTZb+1s1rRwyPvcBwnLmNyf0/WPr1sLVIMNAOI0V6&#10;kOhp73WsjGZhPINxBURVamtDg/SoXs2zpt8dUrrqiGp5DH47GcjNQkbyLiVcnIEiu+GLZhBDAD/O&#10;6tjYPkDCFNAxSnK6ScKPHlH4OF1Mx7PZBCN69SWkuCYa6/xnrnsUjBI7b4loO19ppUB4bbNYhhye&#10;nQ+0SHFNCFWV3ggpo/5SoaHE40mepjHDaSlY8IY4Z9tdJS06kLBC8RebBM99mNV7xSJaxwlbX2xP&#10;hDzbUF2qgAedAZ+Ldd6RH4t0sZ6v5/koH0/Xozyt69HTpspH0002m9Sf6qqqs5+BWpYXnWCMq8Du&#10;uq9Z/nf7cHk55027bextDsl79DgwIHv9j6SjtEHN817sNDtt7VVyWNEYfHlO4Q3c38G+f/SrXwAA&#10;AP//AwBQSwMEFAAGAAgAAAAhAAM+ERvaAAAACAEAAA8AAABkcnMvZG93bnJldi54bWxMj0FLw0AQ&#10;he+C/2EZwZvdRKmamE2RglAED7b5AdPsmASzsyG7bbf/3ike9DjvPd68r1olN6ojzWHwbCBfZKCI&#10;W28H7gw0u7e7Z1AhIlscPZOBMwVY1ddXFZbWn/iTjtvYKSnhUKKBPsap1Dq0PTkMCz8Ri/flZ4dR&#10;zrnTdsaTlLtR32fZo3Y4sHzocaJ1T+339uAMPDVF26Rdvllvoie9fMfzR0Jjbm/S6wuoSCn+heEy&#10;X6ZDLZv2/sA2qNHAg5BEkXMBuNhZUSxB7X8VXVf6P0D9AwAA//8DAFBLAQItABQABgAIAAAAIQC2&#10;gziS/gAAAOEBAAATAAAAAAAAAAAAAAAAAAAAAABbQ29udGVudF9UeXBlc10ueG1sUEsBAi0AFAAG&#10;AAgAAAAhADj9If/WAAAAlAEAAAsAAAAAAAAAAAAAAAAALwEAAF9yZWxzLy5yZWxzUEsBAi0AFAAG&#10;AAgAAAAhAKF9abQfAgAAPAQAAA4AAAAAAAAAAAAAAAAALgIAAGRycy9lMm9Eb2MueG1sUEsBAi0A&#10;FAAGAAgAAAAhAAM+ERvaAAAACAEAAA8AAAAAAAAAAAAAAAAAeQQAAGRycy9kb3ducmV2LnhtbFBL&#10;BQYAAAAABAAEAPMAAACABQAAAAA=&#10;" strokeweight="2pt"/>
            </w:pict>
          </mc:Fallback>
        </mc:AlternateContent>
      </w:r>
    </w:p>
    <w:p w14:paraId="6A1A0AF2" w14:textId="77777777" w:rsidR="00793390" w:rsidRDefault="007E7154">
      <w:pPr>
        <w:tabs>
          <w:tab w:val="left" w:pos="276"/>
          <w:tab w:val="left" w:pos="720"/>
        </w:tabs>
        <w:rPr>
          <w:rFonts w:ascii="Calibri" w:hAnsi="Calibri"/>
          <w:szCs w:val="22"/>
        </w:rPr>
      </w:pPr>
      <w:r>
        <w:rPr>
          <w:rFonts w:ascii="Calibri" w:hAnsi="Calibri"/>
          <w:b/>
          <w:sz w:val="22"/>
          <w:szCs w:val="22"/>
        </w:rPr>
        <w:t>Creation or Revision</w:t>
      </w:r>
      <w:r w:rsidR="00793390">
        <w:rPr>
          <w:rFonts w:ascii="Calibri" w:hAnsi="Calibri"/>
          <w:b/>
          <w:sz w:val="22"/>
          <w:szCs w:val="22"/>
        </w:rPr>
        <w:t xml:space="preserve"> </w:t>
      </w:r>
      <w:r w:rsidR="00793390" w:rsidRPr="00B64CCB">
        <w:rPr>
          <w:rFonts w:ascii="Calibri" w:hAnsi="Calibri"/>
          <w:b/>
          <w:sz w:val="22"/>
          <w:szCs w:val="22"/>
        </w:rPr>
        <w:t>Date:</w:t>
      </w:r>
      <w:r w:rsidR="00793390">
        <w:rPr>
          <w:rFonts w:ascii="Calibri" w:hAnsi="Calibri"/>
          <w:sz w:val="22"/>
          <w:szCs w:val="22"/>
        </w:rPr>
        <w:t xml:space="preserve">  </w:t>
      </w:r>
      <w:r>
        <w:rPr>
          <w:rFonts w:ascii="Calibri" w:hAnsi="Calibri"/>
          <w:szCs w:val="22"/>
        </w:rPr>
        <w:t>##/##/####</w:t>
      </w:r>
      <w:r w:rsidR="00793390">
        <w:rPr>
          <w:rFonts w:ascii="Calibri" w:hAnsi="Calibri"/>
          <w:szCs w:val="22"/>
        </w:rPr>
        <w:t xml:space="preserve">        </w:t>
      </w:r>
    </w:p>
    <w:p w14:paraId="0422C620" w14:textId="77777777" w:rsidR="00793390" w:rsidRPr="00793390" w:rsidRDefault="00793390">
      <w:pPr>
        <w:tabs>
          <w:tab w:val="left" w:pos="276"/>
          <w:tab w:val="left" w:pos="720"/>
        </w:tabs>
        <w:rPr>
          <w:rFonts w:ascii="Calibri" w:hAnsi="Calibri"/>
          <w:sz w:val="14"/>
          <w:szCs w:val="22"/>
        </w:rPr>
      </w:pPr>
    </w:p>
    <w:p w14:paraId="451775CB" w14:textId="77777777" w:rsidR="00CB4A39" w:rsidRPr="00553C56" w:rsidRDefault="00BB02F6">
      <w:pPr>
        <w:tabs>
          <w:tab w:val="left" w:pos="276"/>
          <w:tab w:val="left" w:pos="720"/>
        </w:tabs>
        <w:rPr>
          <w:rFonts w:ascii="Calibri" w:hAnsi="Calibri"/>
          <w:b/>
          <w:sz w:val="24"/>
          <w:u w:val="single"/>
        </w:rPr>
      </w:pPr>
      <w:r w:rsidRPr="00553C56">
        <w:rPr>
          <w:rFonts w:ascii="Calibri" w:hAnsi="Calibri"/>
          <w:b/>
          <w:sz w:val="24"/>
          <w:u w:val="single"/>
        </w:rPr>
        <w:t>SUMMARY</w:t>
      </w:r>
      <w:r w:rsidR="00553C56" w:rsidRPr="00553C56">
        <w:rPr>
          <w:rFonts w:ascii="Calibri" w:hAnsi="Calibri"/>
          <w:b/>
          <w:sz w:val="24"/>
          <w:u w:val="single"/>
        </w:rPr>
        <w:t>:</w:t>
      </w:r>
    </w:p>
    <w:p w14:paraId="534BA0BB" w14:textId="048A9733" w:rsidR="002E1499" w:rsidRDefault="002E1499" w:rsidP="002E1499">
      <w:pPr>
        <w:tabs>
          <w:tab w:val="left" w:pos="276"/>
          <w:tab w:val="left" w:pos="720"/>
        </w:tabs>
        <w:rPr>
          <w:rFonts w:ascii="Calibri" w:hAnsi="Calibri"/>
          <w:noProof/>
        </w:rPr>
      </w:pPr>
      <w:r w:rsidRPr="002E1499">
        <w:rPr>
          <w:rFonts w:ascii="Calibri" w:hAnsi="Calibri"/>
          <w:noProof/>
        </w:rPr>
        <w:t xml:space="preserve">The </w:t>
      </w:r>
      <w:r w:rsidRPr="002E1499">
        <w:rPr>
          <w:rFonts w:ascii="Calibri" w:hAnsi="Calibri"/>
          <w:b/>
          <w:bCs/>
          <w:noProof/>
        </w:rPr>
        <w:t>POSITION TITLE</w:t>
      </w:r>
      <w:r w:rsidRPr="002E1499">
        <w:rPr>
          <w:rFonts w:ascii="Calibri" w:hAnsi="Calibri"/>
          <w:noProof/>
        </w:rPr>
        <w:t xml:space="preserve"> at East Texas A&amp;M University (ETAMU) is responsible for </w:t>
      </w:r>
      <w:r w:rsidRPr="002E1499">
        <w:rPr>
          <w:rFonts w:ascii="Calibri" w:hAnsi="Calibri"/>
          <w:b/>
          <w:bCs/>
          <w:noProof/>
        </w:rPr>
        <w:t>XYZ</w:t>
      </w:r>
      <w:r w:rsidRPr="002E1499">
        <w:rPr>
          <w:rFonts w:ascii="Calibri" w:hAnsi="Calibri"/>
          <w:noProof/>
        </w:rPr>
        <w:t xml:space="preserve"> (an overarching summary of the intent and purpose of the role). As a proud member of the third-largest institution in The Texas A&amp;M University System, ETAMU fosters a strong professional environment that supports career growth and academic excellence.</w:t>
      </w:r>
    </w:p>
    <w:p w14:paraId="53D74296" w14:textId="77777777" w:rsidR="002E1499" w:rsidRPr="002E1499" w:rsidRDefault="002E1499" w:rsidP="002E1499">
      <w:pPr>
        <w:tabs>
          <w:tab w:val="left" w:pos="276"/>
          <w:tab w:val="left" w:pos="720"/>
        </w:tabs>
        <w:rPr>
          <w:rFonts w:ascii="Calibri" w:hAnsi="Calibri"/>
          <w:noProof/>
        </w:rPr>
      </w:pPr>
    </w:p>
    <w:p w14:paraId="1761F942" w14:textId="303AA29D" w:rsidR="002E1499" w:rsidRPr="002E1499" w:rsidRDefault="002E1499" w:rsidP="002E1499">
      <w:pPr>
        <w:tabs>
          <w:tab w:val="left" w:pos="276"/>
          <w:tab w:val="left" w:pos="720"/>
        </w:tabs>
        <w:rPr>
          <w:rFonts w:ascii="Calibri" w:hAnsi="Calibri"/>
          <w:noProof/>
        </w:rPr>
      </w:pPr>
      <w:r w:rsidRPr="002E1499">
        <w:rPr>
          <w:rFonts w:ascii="Calibri" w:hAnsi="Calibri"/>
          <w:noProof/>
        </w:rPr>
        <w:t xml:space="preserve">ETAMU is a fast-growing public university with a strong reputation for academic excellence, research innovation, and student success. With over 140+ degree programs, a </w:t>
      </w:r>
      <w:r w:rsidR="009D3CF9">
        <w:rPr>
          <w:rFonts w:ascii="Calibri" w:hAnsi="Calibri"/>
          <w:noProof/>
        </w:rPr>
        <w:t>20</w:t>
      </w:r>
      <w:r w:rsidRPr="002E1499">
        <w:rPr>
          <w:rFonts w:ascii="Calibri" w:hAnsi="Calibri"/>
          <w:noProof/>
        </w:rPr>
        <w:t>:1 student-to-faculty ratio, and nationally ranked online and graduate programs, ETAMU is committed to transforming lives through quality education. Our employees benefit from a collaborative community, cutting-edge research opportunities, and outstanding resources.</w:t>
      </w:r>
    </w:p>
    <w:p w14:paraId="4113639B" w14:textId="77777777" w:rsidR="00352BED" w:rsidRDefault="00352BED">
      <w:pPr>
        <w:tabs>
          <w:tab w:val="left" w:pos="276"/>
          <w:tab w:val="left" w:pos="720"/>
        </w:tabs>
        <w:rPr>
          <w:rFonts w:ascii="Calibri" w:hAnsi="Calibri"/>
          <w:b/>
          <w:sz w:val="24"/>
          <w:u w:val="single"/>
        </w:rPr>
      </w:pPr>
    </w:p>
    <w:p w14:paraId="1FE104A2" w14:textId="77777777" w:rsidR="004739E8" w:rsidRPr="00553C56" w:rsidRDefault="00BB02F6">
      <w:pPr>
        <w:tabs>
          <w:tab w:val="left" w:pos="276"/>
          <w:tab w:val="left" w:pos="720"/>
        </w:tabs>
        <w:rPr>
          <w:rFonts w:ascii="Calibri" w:hAnsi="Calibri"/>
          <w:b/>
          <w:sz w:val="24"/>
          <w:u w:val="single"/>
        </w:rPr>
      </w:pPr>
      <w:r w:rsidRPr="00553C56">
        <w:rPr>
          <w:rFonts w:ascii="Calibri" w:hAnsi="Calibri"/>
          <w:b/>
          <w:sz w:val="24"/>
          <w:u w:val="single"/>
        </w:rPr>
        <w:t>DUTIES &amp; RESPONSIBILITIES</w:t>
      </w:r>
      <w:r w:rsidR="00352BED">
        <w:rPr>
          <w:rFonts w:ascii="Calibri" w:hAnsi="Calibri"/>
          <w:b/>
          <w:sz w:val="24"/>
          <w:u w:val="single"/>
        </w:rPr>
        <w:t xml:space="preserve"> (15 or less)</w:t>
      </w:r>
      <w:r w:rsidR="00553C56" w:rsidRPr="00553C56">
        <w:rPr>
          <w:rFonts w:ascii="Calibri" w:hAnsi="Calibri"/>
          <w:b/>
          <w:sz w:val="24"/>
          <w:u w:val="single"/>
        </w:rPr>
        <w:t>:</w:t>
      </w:r>
    </w:p>
    <w:p w14:paraId="167B6DBB" w14:textId="77777777" w:rsidR="00952680" w:rsidRPr="00553C56" w:rsidRDefault="00952680" w:rsidP="00952680">
      <w:pPr>
        <w:rPr>
          <w:rFonts w:ascii="Calibri" w:hAnsi="Calibri"/>
          <w:sz w:val="18"/>
        </w:rPr>
      </w:pPr>
    </w:p>
    <w:p w14:paraId="182D5F3A" w14:textId="77777777" w:rsidR="001D2A76" w:rsidRPr="00D95FAE" w:rsidRDefault="001D2A76" w:rsidP="00D95FAE">
      <w:pPr>
        <w:pStyle w:val="ListParagraph"/>
        <w:numPr>
          <w:ilvl w:val="0"/>
          <w:numId w:val="16"/>
        </w:numPr>
        <w:autoSpaceDE w:val="0"/>
        <w:autoSpaceDN w:val="0"/>
        <w:spacing w:after="0" w:line="240" w:lineRule="auto"/>
        <w:rPr>
          <w:sz w:val="20"/>
          <w:szCs w:val="20"/>
        </w:rPr>
      </w:pPr>
      <w:r w:rsidRPr="00D95FAE">
        <w:rPr>
          <w:sz w:val="20"/>
          <w:szCs w:val="20"/>
        </w:rPr>
        <w:t xml:space="preserve">Administers </w:t>
      </w:r>
      <w:r w:rsidR="007E7154">
        <w:rPr>
          <w:sz w:val="20"/>
          <w:szCs w:val="20"/>
        </w:rPr>
        <w:t>XYZ</w:t>
      </w:r>
    </w:p>
    <w:p w14:paraId="1FAAE1B4" w14:textId="77777777" w:rsidR="007F6F65" w:rsidRPr="00D95FAE" w:rsidRDefault="007E7154" w:rsidP="00D95FAE">
      <w:pPr>
        <w:numPr>
          <w:ilvl w:val="0"/>
          <w:numId w:val="16"/>
        </w:numPr>
        <w:autoSpaceDE w:val="0"/>
        <w:autoSpaceDN w:val="0"/>
        <w:rPr>
          <w:rFonts w:ascii="Calibri" w:hAnsi="Calibri"/>
        </w:rPr>
      </w:pPr>
      <w:r>
        <w:rPr>
          <w:rFonts w:ascii="Calibri" w:hAnsi="Calibri"/>
        </w:rPr>
        <w:t>Assists with XYZ</w:t>
      </w:r>
    </w:p>
    <w:p w14:paraId="79A1819E" w14:textId="77777777" w:rsidR="001D2A76" w:rsidRPr="00D95FAE" w:rsidRDefault="007E7154" w:rsidP="00D95FAE">
      <w:pPr>
        <w:numPr>
          <w:ilvl w:val="0"/>
          <w:numId w:val="16"/>
        </w:numPr>
        <w:autoSpaceDE w:val="0"/>
        <w:autoSpaceDN w:val="0"/>
        <w:rPr>
          <w:rFonts w:ascii="Calibri" w:hAnsi="Calibri"/>
        </w:rPr>
      </w:pPr>
      <w:r>
        <w:rPr>
          <w:rFonts w:ascii="Calibri" w:hAnsi="Calibri"/>
        </w:rPr>
        <w:t>Coordinates XYZ</w:t>
      </w:r>
    </w:p>
    <w:p w14:paraId="43F67253" w14:textId="77777777" w:rsidR="007F6F65" w:rsidRDefault="007E7154" w:rsidP="00D95FAE">
      <w:pPr>
        <w:pStyle w:val="ListParagraph"/>
        <w:numPr>
          <w:ilvl w:val="0"/>
          <w:numId w:val="16"/>
        </w:numPr>
        <w:tabs>
          <w:tab w:val="left" w:pos="720"/>
        </w:tabs>
        <w:autoSpaceDE w:val="0"/>
        <w:autoSpaceDN w:val="0"/>
        <w:spacing w:after="0" w:line="240" w:lineRule="auto"/>
        <w:rPr>
          <w:sz w:val="20"/>
          <w:szCs w:val="20"/>
        </w:rPr>
      </w:pPr>
      <w:r>
        <w:rPr>
          <w:sz w:val="20"/>
          <w:szCs w:val="20"/>
        </w:rPr>
        <w:t>Maintains XYZ</w:t>
      </w:r>
    </w:p>
    <w:p w14:paraId="608CB198" w14:textId="77777777" w:rsidR="007E7154" w:rsidRDefault="007E7154" w:rsidP="00D95FAE">
      <w:pPr>
        <w:pStyle w:val="ListParagraph"/>
        <w:numPr>
          <w:ilvl w:val="0"/>
          <w:numId w:val="16"/>
        </w:numPr>
        <w:tabs>
          <w:tab w:val="left" w:pos="720"/>
        </w:tabs>
        <w:autoSpaceDE w:val="0"/>
        <w:autoSpaceDN w:val="0"/>
        <w:spacing w:after="0" w:line="240" w:lineRule="auto"/>
        <w:rPr>
          <w:sz w:val="20"/>
          <w:szCs w:val="20"/>
        </w:rPr>
      </w:pPr>
      <w:r>
        <w:rPr>
          <w:sz w:val="20"/>
          <w:szCs w:val="20"/>
        </w:rPr>
        <w:t>Updates XYZ</w:t>
      </w:r>
    </w:p>
    <w:p w14:paraId="1085ED16" w14:textId="77777777" w:rsidR="007E7154" w:rsidRDefault="007E7154" w:rsidP="00D95FAE">
      <w:pPr>
        <w:pStyle w:val="ListParagraph"/>
        <w:numPr>
          <w:ilvl w:val="0"/>
          <w:numId w:val="16"/>
        </w:numPr>
        <w:tabs>
          <w:tab w:val="left" w:pos="720"/>
        </w:tabs>
        <w:autoSpaceDE w:val="0"/>
        <w:autoSpaceDN w:val="0"/>
        <w:spacing w:after="0" w:line="240" w:lineRule="auto"/>
        <w:rPr>
          <w:sz w:val="20"/>
          <w:szCs w:val="20"/>
        </w:rPr>
      </w:pPr>
      <w:r>
        <w:rPr>
          <w:sz w:val="20"/>
          <w:szCs w:val="20"/>
        </w:rPr>
        <w:t>Directs XYZ</w:t>
      </w:r>
    </w:p>
    <w:p w14:paraId="7CE528CD" w14:textId="77777777" w:rsidR="007E7154" w:rsidRDefault="007E7154" w:rsidP="00D95FAE">
      <w:pPr>
        <w:pStyle w:val="ListParagraph"/>
        <w:numPr>
          <w:ilvl w:val="0"/>
          <w:numId w:val="16"/>
        </w:numPr>
        <w:tabs>
          <w:tab w:val="left" w:pos="720"/>
        </w:tabs>
        <w:autoSpaceDE w:val="0"/>
        <w:autoSpaceDN w:val="0"/>
        <w:spacing w:after="0" w:line="240" w:lineRule="auto"/>
        <w:rPr>
          <w:sz w:val="20"/>
          <w:szCs w:val="20"/>
        </w:rPr>
      </w:pPr>
      <w:r>
        <w:rPr>
          <w:sz w:val="20"/>
          <w:szCs w:val="20"/>
        </w:rPr>
        <w:t>Serves as XYZ</w:t>
      </w:r>
    </w:p>
    <w:p w14:paraId="7E5B2912" w14:textId="77777777" w:rsidR="00D95FAE" w:rsidRPr="00D95FAE" w:rsidRDefault="00D95FAE" w:rsidP="00D95FAE">
      <w:pPr>
        <w:pStyle w:val="ListParagraph"/>
        <w:autoSpaceDE w:val="0"/>
        <w:autoSpaceDN w:val="0"/>
        <w:spacing w:after="0" w:line="240" w:lineRule="auto"/>
        <w:rPr>
          <w:sz w:val="20"/>
          <w:szCs w:val="20"/>
        </w:rPr>
      </w:pPr>
    </w:p>
    <w:p w14:paraId="0A438743" w14:textId="77777777" w:rsidR="00CB4A39" w:rsidRPr="00553C56" w:rsidRDefault="00BB02F6">
      <w:pPr>
        <w:rPr>
          <w:rFonts w:ascii="Calibri" w:hAnsi="Calibri"/>
          <w:b/>
          <w:sz w:val="24"/>
          <w:u w:val="single"/>
        </w:rPr>
      </w:pPr>
      <w:r w:rsidRPr="00553C56">
        <w:rPr>
          <w:rFonts w:ascii="Calibri" w:hAnsi="Calibri"/>
          <w:b/>
          <w:sz w:val="24"/>
          <w:u w:val="single"/>
        </w:rPr>
        <w:t>MINIMUM</w:t>
      </w:r>
      <w:r w:rsidR="00B64CCB" w:rsidRPr="00553C56">
        <w:rPr>
          <w:rFonts w:ascii="Calibri" w:hAnsi="Calibri"/>
          <w:b/>
          <w:sz w:val="24"/>
          <w:u w:val="single"/>
        </w:rPr>
        <w:t xml:space="preserve"> REQUIREMENTS</w:t>
      </w:r>
      <w:r w:rsidR="00553C56" w:rsidRPr="00553C56">
        <w:rPr>
          <w:rFonts w:ascii="Calibri" w:hAnsi="Calibri"/>
          <w:b/>
          <w:sz w:val="24"/>
          <w:u w:val="single"/>
        </w:rPr>
        <w:t>:</w:t>
      </w:r>
    </w:p>
    <w:p w14:paraId="5BA8C238" w14:textId="77777777" w:rsidR="00D95FAE" w:rsidRPr="00BE3351" w:rsidRDefault="00D95FAE" w:rsidP="00BE3351">
      <w:pPr>
        <w:pStyle w:val="Input"/>
        <w:numPr>
          <w:ilvl w:val="0"/>
          <w:numId w:val="16"/>
        </w:numPr>
        <w:tabs>
          <w:tab w:val="left" w:pos="360"/>
        </w:tabs>
        <w:spacing w:after="120"/>
        <w:jc w:val="left"/>
        <w:rPr>
          <w:rFonts w:ascii="Calibri" w:hAnsi="Calibri" w:cs="Calibri"/>
          <w:szCs w:val="22"/>
        </w:rPr>
      </w:pPr>
      <w:r>
        <w:rPr>
          <w:rFonts w:ascii="Calibri" w:hAnsi="Calibri"/>
          <w:b/>
          <w:szCs w:val="22"/>
        </w:rPr>
        <w:t xml:space="preserve">Education: </w:t>
      </w:r>
      <w:r w:rsidR="00BE3351" w:rsidRPr="00BE3351">
        <w:rPr>
          <w:rFonts w:ascii="Calibri" w:hAnsi="Calibri" w:cs="Calibri"/>
          <w:szCs w:val="22"/>
        </w:rPr>
        <w:t>High school diploma or equivalent combination of education and experience.</w:t>
      </w:r>
    </w:p>
    <w:p w14:paraId="742FD6FA" w14:textId="77777777" w:rsidR="003E4A2C" w:rsidRPr="003E4A2C" w:rsidRDefault="00BB02F6" w:rsidP="00553C56">
      <w:pPr>
        <w:pStyle w:val="Input"/>
        <w:numPr>
          <w:ilvl w:val="0"/>
          <w:numId w:val="16"/>
        </w:numPr>
        <w:tabs>
          <w:tab w:val="left" w:pos="360"/>
        </w:tabs>
        <w:spacing w:after="120"/>
        <w:jc w:val="left"/>
        <w:rPr>
          <w:rFonts w:ascii="Calibri" w:hAnsi="Calibri"/>
          <w:szCs w:val="22"/>
        </w:rPr>
      </w:pPr>
      <w:r w:rsidRPr="003E4A2C">
        <w:rPr>
          <w:rFonts w:ascii="Calibri" w:hAnsi="Calibri"/>
          <w:b/>
          <w:szCs w:val="22"/>
        </w:rPr>
        <w:t>Experience / Knowledge / Skills:</w:t>
      </w:r>
      <w:r w:rsidRPr="003E4A2C">
        <w:rPr>
          <w:rFonts w:ascii="Calibri" w:hAnsi="Calibri"/>
          <w:szCs w:val="22"/>
        </w:rPr>
        <w:t xml:space="preserve"> </w:t>
      </w:r>
      <w:r w:rsidR="007E7154" w:rsidRPr="00DF5C83">
        <w:rPr>
          <w:rFonts w:ascii="Calibri" w:hAnsi="Calibri"/>
        </w:rPr>
        <w:t xml:space="preserve">XYZ of related experience. Knowledge of XYZ. Skilled in XYZ. </w:t>
      </w:r>
    </w:p>
    <w:p w14:paraId="6A571F97" w14:textId="77777777" w:rsidR="00BB02F6" w:rsidRPr="003E4A2C" w:rsidRDefault="00BB02F6" w:rsidP="00553C56">
      <w:pPr>
        <w:pStyle w:val="Input"/>
        <w:numPr>
          <w:ilvl w:val="0"/>
          <w:numId w:val="16"/>
        </w:numPr>
        <w:tabs>
          <w:tab w:val="left" w:pos="360"/>
        </w:tabs>
        <w:spacing w:after="120"/>
        <w:jc w:val="left"/>
        <w:rPr>
          <w:rFonts w:ascii="Calibri" w:hAnsi="Calibri"/>
          <w:szCs w:val="22"/>
        </w:rPr>
      </w:pPr>
      <w:r w:rsidRPr="003E4A2C">
        <w:rPr>
          <w:rFonts w:ascii="Calibri" w:hAnsi="Calibri"/>
          <w:b/>
          <w:szCs w:val="22"/>
        </w:rPr>
        <w:t>Ability to:</w:t>
      </w:r>
      <w:r w:rsidRPr="003E4A2C">
        <w:rPr>
          <w:rFonts w:ascii="Calibri" w:hAnsi="Calibri"/>
          <w:szCs w:val="22"/>
        </w:rPr>
        <w:t xml:space="preserve"> </w:t>
      </w:r>
      <w:r w:rsidR="001D2A76" w:rsidRPr="003E4A2C">
        <w:rPr>
          <w:rFonts w:ascii="Calibri" w:hAnsi="Calibri"/>
          <w:szCs w:val="22"/>
        </w:rPr>
        <w:t>Multi-task and work well as part of a team.</w:t>
      </w:r>
    </w:p>
    <w:p w14:paraId="2B63DDEA" w14:textId="77777777" w:rsidR="00BB02F6" w:rsidRPr="00553C56" w:rsidRDefault="00BB02F6" w:rsidP="00553C56">
      <w:pPr>
        <w:pStyle w:val="Input"/>
        <w:numPr>
          <w:ilvl w:val="0"/>
          <w:numId w:val="16"/>
        </w:numPr>
        <w:tabs>
          <w:tab w:val="left" w:pos="360"/>
        </w:tabs>
        <w:spacing w:after="120"/>
        <w:jc w:val="left"/>
        <w:rPr>
          <w:rFonts w:ascii="Calibri" w:hAnsi="Calibri"/>
          <w:szCs w:val="22"/>
        </w:rPr>
      </w:pPr>
      <w:r w:rsidRPr="00553C56">
        <w:rPr>
          <w:rFonts w:ascii="Calibri" w:hAnsi="Calibri"/>
          <w:b/>
          <w:szCs w:val="22"/>
        </w:rPr>
        <w:t>Licensing/Professional Certifications:</w:t>
      </w:r>
      <w:r w:rsidRPr="00553C56">
        <w:rPr>
          <w:rFonts w:ascii="Calibri" w:hAnsi="Calibri"/>
          <w:szCs w:val="22"/>
        </w:rPr>
        <w:t xml:space="preserve"> </w:t>
      </w:r>
      <w:r w:rsidR="007E7154">
        <w:rPr>
          <w:rFonts w:ascii="Calibri" w:hAnsi="Calibri"/>
          <w:szCs w:val="22"/>
        </w:rPr>
        <w:t xml:space="preserve">XYZ </w:t>
      </w:r>
    </w:p>
    <w:p w14:paraId="31452FBA" w14:textId="77777777" w:rsidR="00BB02F6" w:rsidRPr="00553C56" w:rsidRDefault="00BB02F6" w:rsidP="00553C56">
      <w:pPr>
        <w:pStyle w:val="Input"/>
        <w:numPr>
          <w:ilvl w:val="0"/>
          <w:numId w:val="16"/>
        </w:numPr>
        <w:tabs>
          <w:tab w:val="left" w:pos="360"/>
        </w:tabs>
        <w:spacing w:after="120"/>
        <w:jc w:val="left"/>
        <w:rPr>
          <w:rFonts w:ascii="Calibri" w:hAnsi="Calibri"/>
          <w:szCs w:val="22"/>
        </w:rPr>
      </w:pPr>
      <w:r w:rsidRPr="00553C56">
        <w:rPr>
          <w:rFonts w:ascii="Calibri" w:hAnsi="Calibri"/>
          <w:b/>
          <w:szCs w:val="22"/>
        </w:rPr>
        <w:t>Physical Requirements:</w:t>
      </w:r>
      <w:r w:rsidRPr="00553C56">
        <w:rPr>
          <w:rFonts w:ascii="Calibri" w:hAnsi="Calibri"/>
          <w:szCs w:val="22"/>
        </w:rPr>
        <w:t xml:space="preserve"> </w:t>
      </w:r>
      <w:r w:rsidR="007E7154">
        <w:rPr>
          <w:rFonts w:ascii="Calibri" w:hAnsi="Calibri"/>
          <w:szCs w:val="22"/>
        </w:rPr>
        <w:t>XYZ</w:t>
      </w:r>
    </w:p>
    <w:p w14:paraId="4644C49E" w14:textId="77777777" w:rsidR="0060115F" w:rsidRPr="00553C56" w:rsidRDefault="0060115F" w:rsidP="00553C56">
      <w:pPr>
        <w:pStyle w:val="Input"/>
        <w:numPr>
          <w:ilvl w:val="0"/>
          <w:numId w:val="16"/>
        </w:numPr>
        <w:tabs>
          <w:tab w:val="left" w:pos="360"/>
        </w:tabs>
        <w:spacing w:after="120"/>
        <w:jc w:val="left"/>
        <w:rPr>
          <w:rFonts w:ascii="Calibri" w:hAnsi="Calibri"/>
          <w:b/>
          <w:szCs w:val="22"/>
        </w:rPr>
      </w:pPr>
      <w:r w:rsidRPr="00553C56">
        <w:rPr>
          <w:rFonts w:ascii="Calibri" w:hAnsi="Calibri"/>
          <w:b/>
          <w:szCs w:val="22"/>
        </w:rPr>
        <w:t xml:space="preserve">Other Requirements: </w:t>
      </w:r>
      <w:r w:rsidR="007E7154">
        <w:rPr>
          <w:rFonts w:ascii="Calibri" w:hAnsi="Calibri"/>
          <w:szCs w:val="22"/>
        </w:rPr>
        <w:t>XYZ</w:t>
      </w:r>
      <w:r w:rsidRPr="00553C56">
        <w:rPr>
          <w:rFonts w:ascii="Calibri" w:hAnsi="Calibri"/>
          <w:szCs w:val="22"/>
        </w:rPr>
        <w:t xml:space="preserve"> </w:t>
      </w:r>
    </w:p>
    <w:p w14:paraId="5737B744" w14:textId="77777777" w:rsidR="00BB02F6" w:rsidRPr="00553C56" w:rsidRDefault="00BB02F6" w:rsidP="00BB02F6">
      <w:pPr>
        <w:rPr>
          <w:rFonts w:ascii="Calibri" w:hAnsi="Calibri"/>
          <w:b/>
          <w:sz w:val="24"/>
          <w:u w:val="single"/>
        </w:rPr>
      </w:pPr>
    </w:p>
    <w:p w14:paraId="0F7E8BB1" w14:textId="77777777" w:rsidR="00BB02F6" w:rsidRPr="00553C56" w:rsidRDefault="00BB02F6" w:rsidP="00BB02F6">
      <w:pPr>
        <w:rPr>
          <w:rFonts w:ascii="Calibri" w:hAnsi="Calibri"/>
          <w:b/>
          <w:sz w:val="24"/>
          <w:u w:val="single"/>
        </w:rPr>
      </w:pPr>
      <w:r w:rsidRPr="00553C56">
        <w:rPr>
          <w:rFonts w:ascii="Calibri" w:hAnsi="Calibri"/>
          <w:b/>
          <w:sz w:val="24"/>
          <w:u w:val="single"/>
        </w:rPr>
        <w:t>PREFERRED EDUCATION / SKILLS/ EXPERIENCE</w:t>
      </w:r>
      <w:r w:rsidR="00553C56" w:rsidRPr="00553C56">
        <w:rPr>
          <w:rFonts w:ascii="Calibri" w:hAnsi="Calibri"/>
          <w:b/>
          <w:sz w:val="24"/>
          <w:u w:val="single"/>
        </w:rPr>
        <w:t>:</w:t>
      </w:r>
    </w:p>
    <w:p w14:paraId="04C1AC91" w14:textId="77777777" w:rsidR="008245F0" w:rsidRPr="00553C56" w:rsidRDefault="007E7154" w:rsidP="00553C56">
      <w:pPr>
        <w:pStyle w:val="Input"/>
        <w:tabs>
          <w:tab w:val="left" w:pos="360"/>
        </w:tabs>
        <w:spacing w:after="120"/>
        <w:ind w:left="0"/>
        <w:jc w:val="left"/>
        <w:rPr>
          <w:rFonts w:ascii="Calibri" w:hAnsi="Calibri"/>
          <w:color w:val="000000"/>
          <w:szCs w:val="22"/>
        </w:rPr>
      </w:pPr>
      <w:r>
        <w:rPr>
          <w:rFonts w:ascii="Calibri" w:hAnsi="Calibri"/>
          <w:color w:val="000000"/>
          <w:szCs w:val="22"/>
        </w:rPr>
        <w:t xml:space="preserve">Education skills and experience above and beyond the minimum that would be ideal but is not required. </w:t>
      </w:r>
    </w:p>
    <w:p w14:paraId="1505F10C" w14:textId="77777777" w:rsidR="00352BED" w:rsidRDefault="00352BED">
      <w:pPr>
        <w:rPr>
          <w:rFonts w:ascii="Calibri" w:hAnsi="Calibri"/>
          <w:b/>
          <w:sz w:val="24"/>
          <w:u w:val="single"/>
        </w:rPr>
      </w:pPr>
    </w:p>
    <w:p w14:paraId="1FFD1FF2" w14:textId="77777777" w:rsidR="00CB4A39" w:rsidRPr="00553C56" w:rsidRDefault="00CB4A39">
      <w:pPr>
        <w:rPr>
          <w:rFonts w:ascii="Calibri" w:hAnsi="Calibri"/>
          <w:b/>
          <w:sz w:val="24"/>
          <w:u w:val="single"/>
        </w:rPr>
      </w:pPr>
      <w:r w:rsidRPr="00553C56">
        <w:rPr>
          <w:rFonts w:ascii="Calibri" w:hAnsi="Calibri"/>
          <w:b/>
          <w:sz w:val="24"/>
          <w:u w:val="single"/>
        </w:rPr>
        <w:t xml:space="preserve">SUPERVISION OF </w:t>
      </w:r>
      <w:r w:rsidR="0060115F" w:rsidRPr="00553C56">
        <w:rPr>
          <w:rFonts w:ascii="Calibri" w:hAnsi="Calibri"/>
          <w:b/>
          <w:sz w:val="24"/>
          <w:u w:val="single"/>
        </w:rPr>
        <w:t>OTHERS</w:t>
      </w:r>
      <w:r w:rsidRPr="00553C56">
        <w:rPr>
          <w:rFonts w:ascii="Calibri" w:hAnsi="Calibri"/>
          <w:b/>
          <w:sz w:val="24"/>
          <w:u w:val="single"/>
        </w:rPr>
        <w:t>:</w:t>
      </w:r>
    </w:p>
    <w:p w14:paraId="4CBF3E6F" w14:textId="04226424" w:rsidR="00090314" w:rsidRDefault="00F85385" w:rsidP="00357F22">
      <w:pPr>
        <w:pStyle w:val="Input"/>
        <w:spacing w:after="0"/>
        <w:ind w:left="0"/>
        <w:rPr>
          <w:rFonts w:ascii="Calibri" w:hAnsi="Calibri"/>
        </w:rPr>
      </w:pPr>
      <w:r>
        <w:rPr>
          <w:rFonts w:ascii="Calibri" w:hAnsi="Calibri"/>
        </w:rPr>
        <w:t>Titles of positions supervised (Administrative Coordinator, Assistant Director, Student Workers, Graduate Assistants etc)</w:t>
      </w:r>
    </w:p>
    <w:p w14:paraId="36685EEB" w14:textId="5D0E2CCB" w:rsidR="002E1499" w:rsidRDefault="002E1499" w:rsidP="00357F22">
      <w:pPr>
        <w:pStyle w:val="Input"/>
        <w:spacing w:after="0"/>
        <w:ind w:left="0"/>
        <w:rPr>
          <w:rFonts w:ascii="Calibri" w:hAnsi="Calibri"/>
        </w:rPr>
      </w:pPr>
    </w:p>
    <w:p w14:paraId="40CEC33C" w14:textId="77777777" w:rsidR="002E1499" w:rsidRDefault="002E1499" w:rsidP="002E1499">
      <w:pPr>
        <w:rPr>
          <w:rFonts w:ascii="Calibri" w:hAnsi="Calibri"/>
          <w:b/>
          <w:sz w:val="24"/>
          <w:u w:val="single"/>
        </w:rPr>
      </w:pPr>
    </w:p>
    <w:p w14:paraId="49912B7E" w14:textId="77777777" w:rsidR="002E1499" w:rsidRPr="00553C56" w:rsidRDefault="002E1499" w:rsidP="002E1499">
      <w:pPr>
        <w:rPr>
          <w:rFonts w:ascii="Calibri" w:hAnsi="Calibri"/>
          <w:b/>
          <w:sz w:val="24"/>
          <w:u w:val="single"/>
        </w:rPr>
      </w:pPr>
      <w:r>
        <w:rPr>
          <w:rFonts w:ascii="Calibri" w:hAnsi="Calibri"/>
          <w:b/>
          <w:sz w:val="24"/>
          <w:u w:val="single"/>
        </w:rPr>
        <w:t>WHY WORK AT EAST TEXAS A&amp;M UNIVERSITY?</w:t>
      </w:r>
    </w:p>
    <w:p w14:paraId="6F80AE40" w14:textId="77777777" w:rsidR="009E7330" w:rsidRPr="00F741E2" w:rsidRDefault="009E7330" w:rsidP="009E7330">
      <w:pPr>
        <w:pStyle w:val="Input"/>
        <w:spacing w:after="0"/>
        <w:ind w:left="0"/>
        <w:rPr>
          <w:rFonts w:ascii="Calibri" w:hAnsi="Calibri"/>
          <w:b/>
          <w:bCs/>
        </w:rPr>
      </w:pPr>
      <w:r w:rsidRPr="00F741E2">
        <w:rPr>
          <w:rFonts w:ascii="Calibri" w:hAnsi="Calibri"/>
          <w:b/>
          <w:bCs/>
        </w:rPr>
        <w:t>Competitive Benefits &amp; Work-Life Balance:</w:t>
      </w:r>
    </w:p>
    <w:p w14:paraId="36A9B1BB" w14:textId="77777777" w:rsidR="009E7330" w:rsidRPr="00F741E2" w:rsidRDefault="007A7685" w:rsidP="009E7330">
      <w:pPr>
        <w:pStyle w:val="Input"/>
        <w:numPr>
          <w:ilvl w:val="0"/>
          <w:numId w:val="31"/>
        </w:numPr>
        <w:spacing w:after="0"/>
        <w:rPr>
          <w:rFonts w:ascii="Calibri" w:hAnsi="Calibri"/>
        </w:rPr>
      </w:pPr>
      <w:hyperlink r:id="rId9" w:history="1">
        <w:r w:rsidR="009E7330" w:rsidRPr="00F741E2">
          <w:rPr>
            <w:rStyle w:val="Hyperlink"/>
            <w:rFonts w:ascii="Calibri" w:hAnsi="Calibri"/>
            <w:b/>
            <w:bCs/>
          </w:rPr>
          <w:t>Employee tuition assistance</w:t>
        </w:r>
      </w:hyperlink>
      <w:r w:rsidR="009E7330" w:rsidRPr="00F741E2">
        <w:rPr>
          <w:rFonts w:ascii="Calibri" w:hAnsi="Calibri"/>
        </w:rPr>
        <w:t xml:space="preserve"> for master’s and doctoral programs.</w:t>
      </w:r>
    </w:p>
    <w:p w14:paraId="27141CBD" w14:textId="77777777" w:rsidR="009E7330" w:rsidRPr="00F741E2" w:rsidRDefault="007A7685" w:rsidP="009E7330">
      <w:pPr>
        <w:pStyle w:val="Input"/>
        <w:numPr>
          <w:ilvl w:val="0"/>
          <w:numId w:val="31"/>
        </w:numPr>
        <w:spacing w:after="0"/>
        <w:rPr>
          <w:rFonts w:ascii="Calibri" w:hAnsi="Calibri"/>
        </w:rPr>
      </w:pPr>
      <w:hyperlink r:id="rId10" w:history="1">
        <w:r w:rsidR="009E7330" w:rsidRPr="00F741E2">
          <w:rPr>
            <w:rStyle w:val="Hyperlink"/>
            <w:rFonts w:ascii="Calibri" w:hAnsi="Calibri"/>
            <w:b/>
            <w:bCs/>
          </w:rPr>
          <w:t>Comprehensive benefits</w:t>
        </w:r>
      </w:hyperlink>
      <w:r w:rsidR="009E7330" w:rsidRPr="00F741E2">
        <w:rPr>
          <w:rFonts w:ascii="Calibri" w:hAnsi="Calibri"/>
        </w:rPr>
        <w:t xml:space="preserve"> package including health, dental, vision, life, and long-term disability insurance.</w:t>
      </w:r>
    </w:p>
    <w:p w14:paraId="499F5547" w14:textId="77777777" w:rsidR="009E7330" w:rsidRPr="00F741E2" w:rsidRDefault="009E7330" w:rsidP="009E7330">
      <w:pPr>
        <w:pStyle w:val="Input"/>
        <w:numPr>
          <w:ilvl w:val="0"/>
          <w:numId w:val="31"/>
        </w:numPr>
        <w:spacing w:after="0"/>
        <w:rPr>
          <w:rFonts w:ascii="Calibri" w:hAnsi="Calibri"/>
        </w:rPr>
      </w:pPr>
      <w:r w:rsidRPr="00F741E2">
        <w:rPr>
          <w:rFonts w:ascii="Calibri" w:hAnsi="Calibri"/>
          <w:b/>
          <w:bCs/>
        </w:rPr>
        <w:t>ETAMU contributes</w:t>
      </w:r>
      <w:r w:rsidRPr="00F741E2">
        <w:rPr>
          <w:rFonts w:ascii="Calibri" w:hAnsi="Calibri"/>
        </w:rPr>
        <w:t xml:space="preserve"> to employee health and basic life insurance premiums.</w:t>
      </w:r>
    </w:p>
    <w:p w14:paraId="00975DBD" w14:textId="77777777" w:rsidR="009E7330" w:rsidRPr="00F741E2" w:rsidRDefault="009E7330" w:rsidP="009E7330">
      <w:pPr>
        <w:pStyle w:val="Input"/>
        <w:numPr>
          <w:ilvl w:val="0"/>
          <w:numId w:val="31"/>
        </w:numPr>
        <w:spacing w:after="0"/>
        <w:rPr>
          <w:rFonts w:ascii="Calibri" w:hAnsi="Calibri"/>
        </w:rPr>
      </w:pPr>
      <w:r w:rsidRPr="00F741E2">
        <w:rPr>
          <w:rFonts w:ascii="Calibri" w:hAnsi="Calibri"/>
        </w:rPr>
        <w:lastRenderedPageBreak/>
        <w:t xml:space="preserve">12-15 days of </w:t>
      </w:r>
      <w:hyperlink r:id="rId11" w:history="1">
        <w:r w:rsidRPr="00F741E2">
          <w:rPr>
            <w:rStyle w:val="Hyperlink"/>
            <w:rFonts w:ascii="Calibri" w:hAnsi="Calibri"/>
            <w:b/>
            <w:bCs/>
          </w:rPr>
          <w:t>annual paid holidays</w:t>
        </w:r>
      </w:hyperlink>
      <w:r w:rsidRPr="00F741E2">
        <w:rPr>
          <w:rFonts w:ascii="Calibri" w:hAnsi="Calibri"/>
        </w:rPr>
        <w:t xml:space="preserve">, plus up to eight hours of </w:t>
      </w:r>
      <w:r w:rsidRPr="00F741E2">
        <w:rPr>
          <w:rFonts w:ascii="Calibri" w:hAnsi="Calibri"/>
          <w:b/>
          <w:bCs/>
        </w:rPr>
        <w:t>paid sick leave and vacation</w:t>
      </w:r>
      <w:r w:rsidRPr="00F741E2">
        <w:rPr>
          <w:rFonts w:ascii="Calibri" w:hAnsi="Calibri"/>
        </w:rPr>
        <w:t xml:space="preserve"> each month.</w:t>
      </w:r>
    </w:p>
    <w:p w14:paraId="49F3C013" w14:textId="77777777" w:rsidR="009E7330" w:rsidRPr="00F741E2" w:rsidRDefault="009E7330" w:rsidP="009E7330">
      <w:pPr>
        <w:pStyle w:val="Input"/>
        <w:numPr>
          <w:ilvl w:val="0"/>
          <w:numId w:val="31"/>
        </w:numPr>
        <w:spacing w:after="0"/>
        <w:rPr>
          <w:rFonts w:ascii="Calibri" w:hAnsi="Calibri"/>
        </w:rPr>
      </w:pPr>
      <w:r w:rsidRPr="00F741E2">
        <w:rPr>
          <w:rFonts w:ascii="Calibri" w:hAnsi="Calibri"/>
        </w:rPr>
        <w:t xml:space="preserve">Automatic enrollment in the </w:t>
      </w:r>
      <w:hyperlink r:id="rId12" w:history="1">
        <w:r w:rsidRPr="00F741E2">
          <w:rPr>
            <w:rStyle w:val="Hyperlink"/>
            <w:rFonts w:ascii="Calibri" w:hAnsi="Calibri"/>
            <w:b/>
            <w:bCs/>
          </w:rPr>
          <w:t>Teacher Retirement System of Texas (TRS)</w:t>
        </w:r>
        <w:r w:rsidRPr="00F741E2">
          <w:rPr>
            <w:rStyle w:val="Hyperlink"/>
            <w:rFonts w:ascii="Calibri" w:hAnsi="Calibri"/>
          </w:rPr>
          <w:t>,</w:t>
        </w:r>
      </w:hyperlink>
      <w:r w:rsidRPr="00F741E2">
        <w:rPr>
          <w:rFonts w:ascii="Calibri" w:hAnsi="Calibri"/>
        </w:rPr>
        <w:t xml:space="preserve"> with optional additional retirement plans</w:t>
      </w:r>
      <w:r>
        <w:rPr>
          <w:rFonts w:ascii="Calibri" w:hAnsi="Calibri"/>
        </w:rPr>
        <w:t xml:space="preserve"> (ORP)</w:t>
      </w:r>
      <w:r w:rsidRPr="00F741E2">
        <w:rPr>
          <w:rFonts w:ascii="Calibri" w:hAnsi="Calibri"/>
        </w:rPr>
        <w:t>.</w:t>
      </w:r>
    </w:p>
    <w:p w14:paraId="271C7D62" w14:textId="77777777" w:rsidR="009E7330" w:rsidRPr="00F741E2" w:rsidRDefault="007A7685" w:rsidP="009E7330">
      <w:pPr>
        <w:pStyle w:val="Input"/>
        <w:numPr>
          <w:ilvl w:val="0"/>
          <w:numId w:val="31"/>
        </w:numPr>
        <w:spacing w:after="0"/>
        <w:rPr>
          <w:rFonts w:ascii="Calibri" w:hAnsi="Calibri"/>
        </w:rPr>
      </w:pPr>
      <w:hyperlink r:id="rId13" w:history="1">
        <w:r w:rsidR="009E7330" w:rsidRPr="00F741E2">
          <w:rPr>
            <w:rStyle w:val="Hyperlink"/>
            <w:rFonts w:ascii="Calibri" w:hAnsi="Calibri"/>
            <w:b/>
            <w:bCs/>
          </w:rPr>
          <w:t>Physical wellness program</w:t>
        </w:r>
      </w:hyperlink>
      <w:r w:rsidR="009E7330" w:rsidRPr="00F741E2">
        <w:rPr>
          <w:rFonts w:ascii="Calibri" w:hAnsi="Calibri"/>
        </w:rPr>
        <w:t xml:space="preserve"> and wellness release time for</w:t>
      </w:r>
      <w:r w:rsidR="009E7330">
        <w:rPr>
          <w:rFonts w:ascii="Calibri" w:hAnsi="Calibri"/>
        </w:rPr>
        <w:t xml:space="preserve"> eligible</w:t>
      </w:r>
      <w:r w:rsidR="009E7330" w:rsidRPr="00F741E2">
        <w:rPr>
          <w:rFonts w:ascii="Calibri" w:hAnsi="Calibri"/>
        </w:rPr>
        <w:t xml:space="preserve"> employees.</w:t>
      </w:r>
    </w:p>
    <w:p w14:paraId="14B49F4B" w14:textId="034C43E0" w:rsidR="00F741E2" w:rsidRPr="00F741E2" w:rsidRDefault="00F741E2" w:rsidP="00873B8B">
      <w:pPr>
        <w:pStyle w:val="Input"/>
        <w:spacing w:after="0"/>
        <w:ind w:left="0"/>
        <w:rPr>
          <w:rFonts w:ascii="Calibri" w:hAnsi="Calibri"/>
          <w:b/>
          <w:bCs/>
        </w:rPr>
      </w:pPr>
      <w:r w:rsidRPr="00F741E2">
        <w:rPr>
          <w:rFonts w:ascii="Calibri" w:hAnsi="Calibri"/>
          <w:b/>
          <w:bCs/>
        </w:rPr>
        <w:t>Career Growth &amp; Development:</w:t>
      </w:r>
    </w:p>
    <w:p w14:paraId="704FC567" w14:textId="77777777" w:rsidR="00F741E2" w:rsidRPr="00F741E2" w:rsidRDefault="00F741E2" w:rsidP="00873B8B">
      <w:pPr>
        <w:pStyle w:val="Input"/>
        <w:numPr>
          <w:ilvl w:val="0"/>
          <w:numId w:val="30"/>
        </w:numPr>
        <w:spacing w:after="0"/>
        <w:rPr>
          <w:rFonts w:ascii="Calibri" w:hAnsi="Calibri"/>
        </w:rPr>
      </w:pPr>
      <w:r w:rsidRPr="00F741E2">
        <w:rPr>
          <w:rFonts w:ascii="Calibri" w:hAnsi="Calibri"/>
        </w:rPr>
        <w:t xml:space="preserve">Access to cutting-edge research opportunities at a designated </w:t>
      </w:r>
      <w:r w:rsidRPr="00F741E2">
        <w:rPr>
          <w:rFonts w:ascii="Calibri" w:hAnsi="Calibri"/>
          <w:b/>
          <w:bCs/>
        </w:rPr>
        <w:t>R2 Research Institution</w:t>
      </w:r>
      <w:r w:rsidRPr="00F741E2">
        <w:rPr>
          <w:rFonts w:ascii="Calibri" w:hAnsi="Calibri"/>
        </w:rPr>
        <w:t>.</w:t>
      </w:r>
    </w:p>
    <w:p w14:paraId="3F54F35C" w14:textId="1FD4A046" w:rsidR="00F741E2" w:rsidRPr="00F741E2" w:rsidRDefault="00F741E2" w:rsidP="00873B8B">
      <w:pPr>
        <w:pStyle w:val="Input"/>
        <w:spacing w:after="0"/>
        <w:ind w:left="0"/>
        <w:rPr>
          <w:rFonts w:ascii="Calibri" w:hAnsi="Calibri"/>
          <w:b/>
          <w:bCs/>
        </w:rPr>
      </w:pPr>
      <w:r w:rsidRPr="00F741E2">
        <w:rPr>
          <w:rFonts w:ascii="Calibri" w:hAnsi="Calibri"/>
          <w:b/>
          <w:bCs/>
        </w:rPr>
        <w:t>Academic Excellence:</w:t>
      </w:r>
    </w:p>
    <w:p w14:paraId="459FDD89" w14:textId="72741B63" w:rsidR="00820F9D" w:rsidRDefault="00776487" w:rsidP="00873B8B">
      <w:pPr>
        <w:pStyle w:val="Input"/>
        <w:numPr>
          <w:ilvl w:val="0"/>
          <w:numId w:val="30"/>
        </w:numPr>
        <w:spacing w:after="0"/>
        <w:rPr>
          <w:rFonts w:ascii="Calibri" w:hAnsi="Calibri"/>
        </w:rPr>
      </w:pPr>
      <w:r>
        <w:rPr>
          <w:rFonts w:ascii="Calibri" w:hAnsi="Calibri"/>
        </w:rPr>
        <w:t xml:space="preserve">ETAMU is ranked among the top </w:t>
      </w:r>
      <w:r w:rsidRPr="00776487">
        <w:rPr>
          <w:rFonts w:ascii="Calibri" w:hAnsi="Calibri"/>
          <w:b/>
          <w:bCs/>
        </w:rPr>
        <w:t>30% in five online degree programs</w:t>
      </w:r>
      <w:r>
        <w:rPr>
          <w:rFonts w:ascii="Calibri" w:hAnsi="Calibri"/>
        </w:rPr>
        <w:t xml:space="preserve"> and offers national recognized academic programs.</w:t>
      </w:r>
    </w:p>
    <w:p w14:paraId="3908DC7A" w14:textId="31AC9A15" w:rsidR="00F741E2" w:rsidRPr="00F741E2" w:rsidRDefault="00F741E2" w:rsidP="00873B8B">
      <w:pPr>
        <w:pStyle w:val="Input"/>
        <w:numPr>
          <w:ilvl w:val="0"/>
          <w:numId w:val="30"/>
        </w:numPr>
        <w:spacing w:after="0"/>
        <w:rPr>
          <w:rFonts w:ascii="Calibri" w:hAnsi="Calibri"/>
        </w:rPr>
      </w:pPr>
      <w:r w:rsidRPr="00F741E2">
        <w:rPr>
          <w:rFonts w:ascii="Calibri" w:hAnsi="Calibri"/>
          <w:b/>
          <w:bCs/>
        </w:rPr>
        <w:t>Over 140 degree programs</w:t>
      </w:r>
      <w:r w:rsidRPr="00F741E2">
        <w:rPr>
          <w:rFonts w:ascii="Calibri" w:hAnsi="Calibri"/>
        </w:rPr>
        <w:t>, including nationally ranked online and graduate options.</w:t>
      </w:r>
    </w:p>
    <w:p w14:paraId="23FEF5CF" w14:textId="77777777" w:rsidR="00F741E2" w:rsidRPr="00F741E2" w:rsidRDefault="00F741E2" w:rsidP="0019340A">
      <w:pPr>
        <w:pStyle w:val="Input"/>
        <w:numPr>
          <w:ilvl w:val="0"/>
          <w:numId w:val="30"/>
        </w:numPr>
        <w:spacing w:after="0"/>
        <w:rPr>
          <w:rFonts w:ascii="Calibri" w:hAnsi="Calibri"/>
        </w:rPr>
      </w:pPr>
      <w:r w:rsidRPr="00F741E2">
        <w:rPr>
          <w:rFonts w:ascii="Calibri" w:hAnsi="Calibri"/>
          <w:b/>
          <w:bCs/>
        </w:rPr>
        <w:t>First accredited institution</w:t>
      </w:r>
      <w:r w:rsidRPr="00F741E2">
        <w:rPr>
          <w:rFonts w:ascii="Calibri" w:hAnsi="Calibri"/>
        </w:rPr>
        <w:t xml:space="preserve"> to offer a competency-based bachelor’s degree in </w:t>
      </w:r>
      <w:r w:rsidRPr="00F741E2">
        <w:rPr>
          <w:rFonts w:ascii="Calibri" w:hAnsi="Calibri"/>
          <w:b/>
          <w:bCs/>
        </w:rPr>
        <w:t>criminal justice</w:t>
      </w:r>
      <w:r w:rsidRPr="00F741E2">
        <w:rPr>
          <w:rFonts w:ascii="Calibri" w:hAnsi="Calibri"/>
        </w:rPr>
        <w:t>.</w:t>
      </w:r>
    </w:p>
    <w:p w14:paraId="0728D69A" w14:textId="77777777" w:rsidR="00F741E2" w:rsidRPr="00F741E2" w:rsidRDefault="00F741E2" w:rsidP="0019340A">
      <w:pPr>
        <w:pStyle w:val="Input"/>
        <w:numPr>
          <w:ilvl w:val="0"/>
          <w:numId w:val="30"/>
        </w:numPr>
        <w:spacing w:after="0"/>
        <w:rPr>
          <w:rFonts w:ascii="Calibri" w:hAnsi="Calibri"/>
        </w:rPr>
      </w:pPr>
      <w:r w:rsidRPr="00F741E2">
        <w:rPr>
          <w:rFonts w:ascii="Calibri" w:hAnsi="Calibri"/>
          <w:b/>
          <w:bCs/>
        </w:rPr>
        <w:t>Distance education</w:t>
      </w:r>
      <w:r w:rsidRPr="00F741E2">
        <w:rPr>
          <w:rFonts w:ascii="Calibri" w:hAnsi="Calibri"/>
        </w:rPr>
        <w:t xml:space="preserve"> offerings in Corsicana, Dallas, Frisco, McKinney, Mesquite, Bryan, and online.</w:t>
      </w:r>
    </w:p>
    <w:p w14:paraId="07890031" w14:textId="3EB35B97" w:rsidR="00F741E2" w:rsidRPr="00F741E2" w:rsidRDefault="00F741E2" w:rsidP="00873B8B">
      <w:pPr>
        <w:pStyle w:val="Input"/>
        <w:spacing w:after="0"/>
        <w:ind w:left="0"/>
        <w:rPr>
          <w:rFonts w:ascii="Calibri" w:hAnsi="Calibri"/>
          <w:b/>
          <w:bCs/>
        </w:rPr>
      </w:pPr>
      <w:r w:rsidRPr="00F741E2">
        <w:rPr>
          <w:rFonts w:ascii="Calibri" w:hAnsi="Calibri"/>
          <w:b/>
          <w:bCs/>
        </w:rPr>
        <w:t>State-of-the-Art Facilities:</w:t>
      </w:r>
    </w:p>
    <w:p w14:paraId="2DD905A9" w14:textId="01A16324" w:rsidR="00F741E2" w:rsidRPr="00F741E2" w:rsidRDefault="00F741E2" w:rsidP="0019340A">
      <w:pPr>
        <w:pStyle w:val="Input"/>
        <w:numPr>
          <w:ilvl w:val="0"/>
          <w:numId w:val="32"/>
        </w:numPr>
        <w:spacing w:after="0"/>
        <w:rPr>
          <w:rFonts w:ascii="Calibri" w:hAnsi="Calibri"/>
        </w:rPr>
      </w:pPr>
      <w:r w:rsidRPr="00F741E2">
        <w:rPr>
          <w:rFonts w:ascii="Calibri" w:hAnsi="Calibri"/>
        </w:rPr>
        <w:t xml:space="preserve">Work in advanced facilities such as the </w:t>
      </w:r>
      <w:r w:rsidRPr="00F741E2">
        <w:rPr>
          <w:rFonts w:ascii="Calibri" w:hAnsi="Calibri"/>
          <w:b/>
          <w:bCs/>
        </w:rPr>
        <w:t>113,470-square-foot Nursing and Health Sciences Building</w:t>
      </w:r>
      <w:r w:rsidRPr="00F741E2">
        <w:rPr>
          <w:rFonts w:ascii="Calibri" w:hAnsi="Calibri"/>
        </w:rPr>
        <w:t xml:space="preserve">, featuring a state-of-the-art </w:t>
      </w:r>
      <w:r w:rsidRPr="00F741E2">
        <w:rPr>
          <w:rFonts w:ascii="Calibri" w:hAnsi="Calibri"/>
          <w:b/>
          <w:bCs/>
        </w:rPr>
        <w:t>simulation hospital</w:t>
      </w:r>
      <w:r w:rsidRPr="00F741E2">
        <w:rPr>
          <w:rFonts w:ascii="Calibri" w:hAnsi="Calibri"/>
        </w:rPr>
        <w:t xml:space="preserve"> and</w:t>
      </w:r>
      <w:r w:rsidR="00FE7597">
        <w:rPr>
          <w:rFonts w:ascii="Calibri" w:hAnsi="Calibri"/>
        </w:rPr>
        <w:t xml:space="preserve"> a </w:t>
      </w:r>
      <w:r w:rsidR="00FE7597" w:rsidRPr="00FE7597">
        <w:rPr>
          <w:rFonts w:ascii="Calibri" w:hAnsi="Calibri"/>
          <w:b/>
          <w:bCs/>
        </w:rPr>
        <w:t>1,300-acre</w:t>
      </w:r>
      <w:r w:rsidRPr="00F741E2">
        <w:rPr>
          <w:rFonts w:ascii="Calibri" w:hAnsi="Calibri"/>
          <w:b/>
          <w:bCs/>
        </w:rPr>
        <w:t xml:space="preserve"> agricultural research farm</w:t>
      </w:r>
      <w:r w:rsidRPr="00F741E2">
        <w:rPr>
          <w:rFonts w:ascii="Calibri" w:hAnsi="Calibri"/>
        </w:rPr>
        <w:t>.</w:t>
      </w:r>
    </w:p>
    <w:p w14:paraId="79BADE29" w14:textId="01CD8B1F" w:rsidR="00F741E2" w:rsidRPr="00F741E2" w:rsidRDefault="00F741E2" w:rsidP="00873B8B">
      <w:pPr>
        <w:pStyle w:val="Input"/>
        <w:spacing w:after="0"/>
        <w:ind w:left="0"/>
        <w:rPr>
          <w:rFonts w:ascii="Calibri" w:hAnsi="Calibri"/>
          <w:b/>
          <w:bCs/>
        </w:rPr>
      </w:pPr>
      <w:r w:rsidRPr="00F741E2">
        <w:rPr>
          <w:rFonts w:ascii="Calibri" w:hAnsi="Calibri"/>
          <w:b/>
          <w:bCs/>
        </w:rPr>
        <w:t>Vibrant Campus Life:</w:t>
      </w:r>
    </w:p>
    <w:p w14:paraId="10E9CCD3" w14:textId="77777777" w:rsidR="00F741E2" w:rsidRPr="00F741E2" w:rsidRDefault="00F741E2" w:rsidP="0019340A">
      <w:pPr>
        <w:pStyle w:val="Input"/>
        <w:numPr>
          <w:ilvl w:val="0"/>
          <w:numId w:val="32"/>
        </w:numPr>
        <w:spacing w:after="0"/>
        <w:rPr>
          <w:rFonts w:ascii="Calibri" w:hAnsi="Calibri"/>
        </w:rPr>
      </w:pPr>
      <w:r w:rsidRPr="00F741E2">
        <w:rPr>
          <w:rFonts w:ascii="Calibri" w:hAnsi="Calibri"/>
        </w:rPr>
        <w:t xml:space="preserve">Engage with over </w:t>
      </w:r>
      <w:r w:rsidRPr="00F741E2">
        <w:rPr>
          <w:rFonts w:ascii="Calibri" w:hAnsi="Calibri"/>
          <w:b/>
          <w:bCs/>
        </w:rPr>
        <w:t>95 student organizations</w:t>
      </w:r>
      <w:r w:rsidRPr="00F741E2">
        <w:rPr>
          <w:rFonts w:ascii="Calibri" w:hAnsi="Calibri"/>
        </w:rPr>
        <w:t xml:space="preserve"> and </w:t>
      </w:r>
      <w:r w:rsidRPr="00F741E2">
        <w:rPr>
          <w:rFonts w:ascii="Calibri" w:hAnsi="Calibri"/>
          <w:b/>
          <w:bCs/>
        </w:rPr>
        <w:t>14 NCAA Division I athletic teams</w:t>
      </w:r>
      <w:r w:rsidRPr="00F741E2">
        <w:rPr>
          <w:rFonts w:ascii="Calibri" w:hAnsi="Calibri"/>
        </w:rPr>
        <w:t>, contributing to a thriving campus community.</w:t>
      </w:r>
    </w:p>
    <w:p w14:paraId="74636CED" w14:textId="455EE0E1" w:rsidR="00F741E2" w:rsidRPr="00F741E2" w:rsidRDefault="00F741E2" w:rsidP="00873B8B">
      <w:pPr>
        <w:pStyle w:val="Input"/>
        <w:spacing w:after="0"/>
        <w:ind w:left="0"/>
        <w:rPr>
          <w:rFonts w:ascii="Calibri" w:hAnsi="Calibri"/>
          <w:b/>
          <w:bCs/>
        </w:rPr>
      </w:pPr>
      <w:r w:rsidRPr="00F741E2">
        <w:rPr>
          <w:rFonts w:ascii="Calibri" w:hAnsi="Calibri"/>
          <w:b/>
          <w:bCs/>
        </w:rPr>
        <w:t>Prime Location &amp; Growth:</w:t>
      </w:r>
    </w:p>
    <w:p w14:paraId="2556BBBB" w14:textId="20B2B1B8" w:rsidR="00F741E2" w:rsidRPr="00EA4209" w:rsidRDefault="00F741E2" w:rsidP="0019340A">
      <w:pPr>
        <w:pStyle w:val="Input"/>
        <w:numPr>
          <w:ilvl w:val="0"/>
          <w:numId w:val="32"/>
        </w:numPr>
        <w:spacing w:after="0"/>
        <w:rPr>
          <w:rFonts w:ascii="Calibri" w:hAnsi="Calibri"/>
        </w:rPr>
      </w:pPr>
      <w:r w:rsidRPr="00F741E2">
        <w:rPr>
          <w:rFonts w:ascii="Calibri" w:hAnsi="Calibri"/>
        </w:rPr>
        <w:t>Enjoy the benefits of working in rapidly growing regions</w:t>
      </w:r>
      <w:r w:rsidR="00C66D21">
        <w:rPr>
          <w:rFonts w:ascii="Calibri" w:hAnsi="Calibri"/>
        </w:rPr>
        <w:t>,</w:t>
      </w:r>
      <w:r w:rsidRPr="00F741E2">
        <w:rPr>
          <w:rFonts w:ascii="Calibri" w:hAnsi="Calibri"/>
        </w:rPr>
        <w:t xml:space="preserve"> with abundant career opportunities</w:t>
      </w:r>
      <w:r w:rsidR="00EF62E9">
        <w:rPr>
          <w:rFonts w:ascii="Calibri" w:hAnsi="Calibri"/>
        </w:rPr>
        <w:t xml:space="preserve"> </w:t>
      </w:r>
      <w:r w:rsidR="00C66D21">
        <w:rPr>
          <w:rFonts w:ascii="Calibri" w:hAnsi="Calibri"/>
        </w:rPr>
        <w:t>at</w:t>
      </w:r>
      <w:r w:rsidR="00321AB3">
        <w:rPr>
          <w:rFonts w:ascii="Calibri" w:hAnsi="Calibri"/>
        </w:rPr>
        <w:t xml:space="preserve"> </w:t>
      </w:r>
      <w:r w:rsidR="00321AB3" w:rsidRPr="00321AB3">
        <w:rPr>
          <w:rFonts w:ascii="Calibri" w:hAnsi="Calibri"/>
          <w:b/>
          <w:bCs/>
        </w:rPr>
        <w:t>six</w:t>
      </w:r>
      <w:r w:rsidR="009C5D9F" w:rsidRPr="00321AB3">
        <w:rPr>
          <w:rFonts w:ascii="Calibri" w:hAnsi="Calibri"/>
          <w:b/>
          <w:bCs/>
        </w:rPr>
        <w:t xml:space="preserve"> locations across Dallas and Northeast Texas.</w:t>
      </w:r>
    </w:p>
    <w:p w14:paraId="0258AA67" w14:textId="3DB65A39" w:rsidR="00EA4209" w:rsidRDefault="00B5218E" w:rsidP="00B5218E">
      <w:pPr>
        <w:pStyle w:val="Input"/>
        <w:spacing w:after="0"/>
        <w:ind w:left="0"/>
        <w:rPr>
          <w:rFonts w:ascii="Calibri" w:hAnsi="Calibri"/>
          <w:b/>
          <w:bCs/>
        </w:rPr>
      </w:pPr>
      <w:r>
        <w:rPr>
          <w:rFonts w:ascii="Calibri" w:hAnsi="Calibri"/>
          <w:b/>
          <w:bCs/>
        </w:rPr>
        <w:t>Visit us on our social media:</w:t>
      </w:r>
    </w:p>
    <w:p w14:paraId="17B004B7" w14:textId="7CC543DA" w:rsidR="00B5218E" w:rsidRPr="00F741E2" w:rsidRDefault="007A7685" w:rsidP="008D34B4">
      <w:pPr>
        <w:pStyle w:val="Input"/>
        <w:numPr>
          <w:ilvl w:val="0"/>
          <w:numId w:val="32"/>
        </w:numPr>
        <w:spacing w:after="0"/>
        <w:rPr>
          <w:rFonts w:ascii="Calibri" w:hAnsi="Calibri"/>
          <w:b/>
          <w:bCs/>
        </w:rPr>
      </w:pPr>
      <w:hyperlink r:id="rId14" w:history="1">
        <w:r w:rsidR="008D34B4" w:rsidRPr="008D34B4">
          <w:rPr>
            <w:rStyle w:val="Hyperlink"/>
            <w:rFonts w:ascii="Calibri" w:hAnsi="Calibri"/>
            <w:b/>
            <w:bCs/>
          </w:rPr>
          <w:t>Facebook</w:t>
        </w:r>
      </w:hyperlink>
      <w:r w:rsidR="008D34B4">
        <w:rPr>
          <w:rFonts w:ascii="Calibri" w:hAnsi="Calibri"/>
          <w:b/>
          <w:bCs/>
        </w:rPr>
        <w:t xml:space="preserve">, </w:t>
      </w:r>
      <w:hyperlink r:id="rId15" w:history="1">
        <w:r w:rsidR="008D34B4" w:rsidRPr="008D34B4">
          <w:rPr>
            <w:rStyle w:val="Hyperlink"/>
            <w:rFonts w:ascii="Calibri" w:hAnsi="Calibri"/>
            <w:b/>
            <w:bCs/>
          </w:rPr>
          <w:t>Twitter</w:t>
        </w:r>
      </w:hyperlink>
      <w:r w:rsidR="008D34B4">
        <w:rPr>
          <w:rFonts w:ascii="Calibri" w:hAnsi="Calibri"/>
          <w:b/>
          <w:bCs/>
        </w:rPr>
        <w:t xml:space="preserve">, </w:t>
      </w:r>
      <w:hyperlink r:id="rId16" w:history="1">
        <w:r w:rsidR="008D34B4" w:rsidRPr="008D34B4">
          <w:rPr>
            <w:rStyle w:val="Hyperlink"/>
            <w:rFonts w:ascii="Calibri" w:hAnsi="Calibri"/>
            <w:b/>
            <w:bCs/>
          </w:rPr>
          <w:t>Instagram</w:t>
        </w:r>
      </w:hyperlink>
      <w:r w:rsidR="008D34B4">
        <w:rPr>
          <w:rFonts w:ascii="Calibri" w:hAnsi="Calibri"/>
          <w:b/>
          <w:bCs/>
        </w:rPr>
        <w:t xml:space="preserve">, </w:t>
      </w:r>
      <w:hyperlink r:id="rId17" w:history="1">
        <w:r w:rsidR="008D34B4" w:rsidRPr="008D34B4">
          <w:rPr>
            <w:rStyle w:val="Hyperlink"/>
            <w:rFonts w:ascii="Calibri" w:hAnsi="Calibri"/>
            <w:b/>
            <w:bCs/>
          </w:rPr>
          <w:t>YouTube</w:t>
        </w:r>
      </w:hyperlink>
      <w:r w:rsidR="008D34B4">
        <w:rPr>
          <w:rFonts w:ascii="Calibri" w:hAnsi="Calibri"/>
          <w:b/>
          <w:bCs/>
        </w:rPr>
        <w:t xml:space="preserve">, </w:t>
      </w:r>
      <w:hyperlink r:id="rId18" w:history="1">
        <w:r w:rsidR="008D34B4" w:rsidRPr="008D34B4">
          <w:rPr>
            <w:rStyle w:val="Hyperlink"/>
            <w:rFonts w:ascii="Calibri" w:hAnsi="Calibri"/>
            <w:b/>
            <w:bCs/>
          </w:rPr>
          <w:t>LinkedIn</w:t>
        </w:r>
      </w:hyperlink>
      <w:r w:rsidR="008D34B4">
        <w:rPr>
          <w:rFonts w:ascii="Calibri" w:hAnsi="Calibri"/>
          <w:b/>
          <w:bCs/>
        </w:rPr>
        <w:t xml:space="preserve">, </w:t>
      </w:r>
      <w:r w:rsidR="008D34B4" w:rsidRPr="008D34B4">
        <w:rPr>
          <w:rFonts w:ascii="Calibri" w:hAnsi="Calibri"/>
        </w:rPr>
        <w:t>and</w:t>
      </w:r>
      <w:r w:rsidR="008D34B4">
        <w:rPr>
          <w:rFonts w:ascii="Calibri" w:hAnsi="Calibri"/>
          <w:b/>
          <w:bCs/>
        </w:rPr>
        <w:t xml:space="preserve"> </w:t>
      </w:r>
      <w:hyperlink r:id="rId19" w:history="1">
        <w:r w:rsidR="008D34B4" w:rsidRPr="008D34B4">
          <w:rPr>
            <w:rStyle w:val="Hyperlink"/>
            <w:rFonts w:ascii="Calibri" w:hAnsi="Calibri"/>
            <w:b/>
            <w:bCs/>
          </w:rPr>
          <w:t>ETAMU News</w:t>
        </w:r>
      </w:hyperlink>
    </w:p>
    <w:p w14:paraId="03D95645" w14:textId="77777777" w:rsidR="002E1499" w:rsidRPr="0019340A" w:rsidRDefault="002E1499" w:rsidP="00357F22">
      <w:pPr>
        <w:pStyle w:val="Input"/>
        <w:spacing w:after="0"/>
        <w:ind w:left="0"/>
        <w:rPr>
          <w:rFonts w:ascii="Calibri" w:hAnsi="Calibri"/>
        </w:rPr>
      </w:pPr>
    </w:p>
    <w:p w14:paraId="5FCB1904" w14:textId="77777777" w:rsidR="003A5C4E" w:rsidRDefault="003A5C4E" w:rsidP="00357F22">
      <w:pPr>
        <w:pStyle w:val="Input"/>
        <w:spacing w:after="0"/>
        <w:ind w:left="0"/>
        <w:rPr>
          <w:rFonts w:ascii="Calibri" w:hAnsi="Calibri"/>
        </w:rPr>
      </w:pPr>
    </w:p>
    <w:p w14:paraId="0D8B8F7D" w14:textId="77777777" w:rsidR="004310D0" w:rsidRPr="00B64CCB" w:rsidRDefault="004310D0" w:rsidP="00357F22">
      <w:pPr>
        <w:pStyle w:val="Input"/>
        <w:spacing w:after="0"/>
        <w:ind w:left="0"/>
        <w:rPr>
          <w:rFonts w:ascii="Calibri" w:hAnsi="Calibri"/>
        </w:rPr>
      </w:pPr>
    </w:p>
    <w:p w14:paraId="3E0C6A81" w14:textId="77777777" w:rsidR="0060115F" w:rsidRPr="00B64CCB" w:rsidRDefault="0060115F" w:rsidP="00357F22">
      <w:pPr>
        <w:pStyle w:val="Input"/>
        <w:spacing w:after="0"/>
        <w:ind w:left="0"/>
        <w:rPr>
          <w:rFonts w:ascii="Calibri" w:hAnsi="Calibri"/>
        </w:rPr>
      </w:pPr>
    </w:p>
    <w:p w14:paraId="7D5EA443" w14:textId="77777777" w:rsidR="009515F5" w:rsidRDefault="009515F5" w:rsidP="009515F5">
      <w:pPr>
        <w:pStyle w:val="Input"/>
        <w:spacing w:after="0"/>
        <w:ind w:left="0"/>
        <w:rPr>
          <w:rFonts w:ascii="Calibri" w:hAnsi="Calibri"/>
        </w:rPr>
      </w:pPr>
      <w:r w:rsidRPr="0004138C">
        <w:rPr>
          <w:rFonts w:ascii="Calibri" w:hAnsi="Calibri"/>
        </w:rPr>
        <w:t>______________________________________</w:t>
      </w:r>
    </w:p>
    <w:p w14:paraId="32D09088" w14:textId="77777777" w:rsidR="009515F5" w:rsidRPr="00B64CCB" w:rsidRDefault="009515F5" w:rsidP="009515F5">
      <w:pPr>
        <w:rPr>
          <w:rFonts w:ascii="Calibri" w:hAnsi="Calibri"/>
        </w:rPr>
      </w:pPr>
      <w:r>
        <w:rPr>
          <w:rFonts w:ascii="Calibri" w:hAnsi="Calibri"/>
        </w:rPr>
        <w:t xml:space="preserve">Effective Date </w:t>
      </w:r>
    </w:p>
    <w:p w14:paraId="0645845B" w14:textId="77777777" w:rsidR="009515F5" w:rsidRDefault="009515F5" w:rsidP="009515F5">
      <w:pPr>
        <w:pStyle w:val="Input"/>
        <w:spacing w:after="0"/>
        <w:ind w:left="0"/>
        <w:rPr>
          <w:rFonts w:ascii="Calibri" w:hAnsi="Calibri"/>
        </w:rPr>
      </w:pPr>
    </w:p>
    <w:p w14:paraId="33F34D75" w14:textId="77777777" w:rsidR="009515F5" w:rsidRPr="0004138C" w:rsidRDefault="009515F5" w:rsidP="009515F5">
      <w:pPr>
        <w:pStyle w:val="Input"/>
        <w:spacing w:after="0"/>
        <w:ind w:left="0"/>
        <w:rPr>
          <w:rFonts w:ascii="Calibri" w:hAnsi="Calibri"/>
        </w:rPr>
      </w:pPr>
    </w:p>
    <w:p w14:paraId="17EF5667" w14:textId="77777777" w:rsidR="009515F5" w:rsidRPr="0004138C" w:rsidRDefault="009515F5" w:rsidP="009515F5">
      <w:pPr>
        <w:rPr>
          <w:rFonts w:ascii="Calibri" w:hAnsi="Calibri"/>
        </w:rPr>
      </w:pPr>
      <w:r w:rsidRPr="0004138C">
        <w:rPr>
          <w:rFonts w:ascii="Calibri" w:hAnsi="Calibri"/>
        </w:rPr>
        <w:t>______________________________________</w:t>
      </w:r>
      <w:r w:rsidRPr="0004138C">
        <w:rPr>
          <w:rFonts w:ascii="Calibri" w:hAnsi="Calibri"/>
        </w:rPr>
        <w:tab/>
      </w:r>
      <w:r>
        <w:rPr>
          <w:rFonts w:ascii="Calibri" w:hAnsi="Calibri"/>
        </w:rPr>
        <w:t>___________________________________</w:t>
      </w:r>
    </w:p>
    <w:p w14:paraId="53D2592D" w14:textId="77777777" w:rsidR="009515F5" w:rsidRDefault="009515F5" w:rsidP="009515F5">
      <w:pPr>
        <w:rPr>
          <w:rFonts w:ascii="Calibri" w:hAnsi="Calibri"/>
        </w:rPr>
      </w:pPr>
      <w:r w:rsidRPr="0004138C">
        <w:rPr>
          <w:rFonts w:ascii="Calibri" w:hAnsi="Calibri"/>
        </w:rPr>
        <w:t xml:space="preserve">Employee </w:t>
      </w:r>
      <w:r>
        <w:rPr>
          <w:rFonts w:ascii="Calibri" w:hAnsi="Calibri"/>
        </w:rPr>
        <w:t>Name</w:t>
      </w:r>
      <w:r w:rsidRPr="0004138C">
        <w:rPr>
          <w:rFonts w:ascii="Calibri" w:hAnsi="Calibri"/>
        </w:rPr>
        <w:tab/>
      </w:r>
      <w:r>
        <w:rPr>
          <w:rFonts w:ascii="Calibri" w:hAnsi="Calibri"/>
        </w:rPr>
        <w:t>(Please print)</w:t>
      </w:r>
      <w:r w:rsidRPr="0004138C">
        <w:rPr>
          <w:rFonts w:ascii="Calibri" w:hAnsi="Calibri"/>
        </w:rPr>
        <w:tab/>
      </w:r>
      <w:r w:rsidRPr="0004138C">
        <w:rPr>
          <w:rFonts w:ascii="Calibri" w:hAnsi="Calibri"/>
        </w:rPr>
        <w:tab/>
      </w:r>
      <w:r w:rsidRPr="0004138C">
        <w:rPr>
          <w:rFonts w:ascii="Calibri" w:hAnsi="Calibri"/>
        </w:rPr>
        <w:tab/>
      </w:r>
      <w:r>
        <w:rPr>
          <w:rFonts w:ascii="Calibri" w:hAnsi="Calibri"/>
        </w:rPr>
        <w:t>Employee UIN</w:t>
      </w:r>
      <w:r w:rsidRPr="0004138C">
        <w:rPr>
          <w:rFonts w:ascii="Calibri" w:hAnsi="Calibri"/>
        </w:rPr>
        <w:tab/>
      </w:r>
    </w:p>
    <w:p w14:paraId="47B3F02F" w14:textId="77777777" w:rsidR="009515F5" w:rsidRDefault="009515F5" w:rsidP="009515F5">
      <w:pPr>
        <w:rPr>
          <w:rFonts w:ascii="Calibri" w:hAnsi="Calibri"/>
        </w:rPr>
      </w:pPr>
    </w:p>
    <w:p w14:paraId="5D1216EF" w14:textId="77777777" w:rsidR="009515F5" w:rsidRDefault="009515F5" w:rsidP="009515F5">
      <w:pPr>
        <w:rPr>
          <w:rFonts w:ascii="Calibri" w:hAnsi="Calibri"/>
        </w:rPr>
      </w:pPr>
    </w:p>
    <w:p w14:paraId="1A06C331" w14:textId="77777777" w:rsidR="009515F5" w:rsidRDefault="009515F5" w:rsidP="009515F5">
      <w:pPr>
        <w:rPr>
          <w:rFonts w:ascii="Calibri" w:hAnsi="Calibri"/>
        </w:rPr>
      </w:pPr>
      <w:r w:rsidRPr="0004138C">
        <w:rPr>
          <w:rFonts w:ascii="Calibri" w:hAnsi="Calibri"/>
        </w:rPr>
        <w:t>______________________________________</w:t>
      </w:r>
      <w:r w:rsidRPr="0004138C">
        <w:rPr>
          <w:rFonts w:ascii="Calibri" w:hAnsi="Calibri"/>
        </w:rPr>
        <w:tab/>
        <w:t>___________</w:t>
      </w:r>
    </w:p>
    <w:p w14:paraId="107AE5A7" w14:textId="77777777" w:rsidR="009515F5" w:rsidRDefault="009515F5" w:rsidP="009515F5">
      <w:pPr>
        <w:rPr>
          <w:rFonts w:ascii="Calibri" w:hAnsi="Calibri"/>
        </w:rPr>
      </w:pPr>
      <w:r>
        <w:rPr>
          <w:rFonts w:ascii="Calibri" w:hAnsi="Calibri"/>
        </w:rPr>
        <w:t xml:space="preserve">Employee </w:t>
      </w:r>
      <w:r w:rsidRPr="0004138C">
        <w:rPr>
          <w:rFonts w:ascii="Calibri" w:hAnsi="Calibri"/>
        </w:rPr>
        <w:t>Signatu</w:t>
      </w:r>
      <w:r>
        <w:rPr>
          <w:rFonts w:ascii="Calibri" w:hAnsi="Calibri"/>
        </w:rPr>
        <w:t>re</w:t>
      </w:r>
      <w:r w:rsidRPr="00B64CCB">
        <w:rPr>
          <w:rFonts w:ascii="Calibri" w:hAnsi="Calibri"/>
        </w:rPr>
        <w:tab/>
      </w:r>
      <w:r w:rsidRPr="00B64CCB">
        <w:rPr>
          <w:rFonts w:ascii="Calibri" w:hAnsi="Calibri"/>
        </w:rPr>
        <w:tab/>
      </w:r>
      <w:r w:rsidRPr="00B64CCB">
        <w:rPr>
          <w:rFonts w:ascii="Calibri" w:hAnsi="Calibri"/>
        </w:rPr>
        <w:tab/>
      </w:r>
      <w:r>
        <w:rPr>
          <w:rFonts w:ascii="Calibri" w:hAnsi="Calibri"/>
        </w:rPr>
        <w:tab/>
      </w:r>
      <w:r w:rsidRPr="00B64CCB">
        <w:rPr>
          <w:rFonts w:ascii="Calibri" w:hAnsi="Calibri"/>
        </w:rPr>
        <w:t>Date</w:t>
      </w:r>
      <w:r w:rsidRPr="00B64CCB">
        <w:rPr>
          <w:rFonts w:ascii="Calibri" w:hAnsi="Calibri"/>
        </w:rPr>
        <w:tab/>
      </w:r>
      <w:r w:rsidRPr="00B64CCB">
        <w:rPr>
          <w:rFonts w:ascii="Calibri" w:hAnsi="Calibri"/>
        </w:rPr>
        <w:tab/>
      </w:r>
    </w:p>
    <w:p w14:paraId="55C8E9A5" w14:textId="77777777" w:rsidR="009515F5" w:rsidRDefault="009515F5" w:rsidP="009515F5">
      <w:pPr>
        <w:rPr>
          <w:rFonts w:ascii="Calibri" w:hAnsi="Calibri"/>
        </w:rPr>
      </w:pPr>
    </w:p>
    <w:p w14:paraId="17B83EB4" w14:textId="77777777" w:rsidR="009515F5" w:rsidRDefault="009515F5" w:rsidP="009515F5">
      <w:pPr>
        <w:rPr>
          <w:rFonts w:ascii="Calibri" w:hAnsi="Calibri"/>
        </w:rPr>
      </w:pPr>
    </w:p>
    <w:p w14:paraId="124A381D" w14:textId="77777777" w:rsidR="009515F5" w:rsidRDefault="009515F5" w:rsidP="009515F5">
      <w:pPr>
        <w:rPr>
          <w:rFonts w:ascii="Calibri" w:hAnsi="Calibri"/>
        </w:rPr>
      </w:pPr>
      <w:r w:rsidRPr="0004138C">
        <w:rPr>
          <w:rFonts w:ascii="Calibri" w:hAnsi="Calibri"/>
        </w:rPr>
        <w:t>______________________________________</w:t>
      </w:r>
      <w:r w:rsidRPr="0004138C">
        <w:rPr>
          <w:rFonts w:ascii="Calibri" w:hAnsi="Calibri"/>
        </w:rPr>
        <w:tab/>
        <w:t>___________</w:t>
      </w:r>
    </w:p>
    <w:p w14:paraId="44577744" w14:textId="77777777" w:rsidR="009515F5" w:rsidRDefault="009515F5" w:rsidP="009515F5">
      <w:pPr>
        <w:rPr>
          <w:rFonts w:ascii="Calibri" w:hAnsi="Calibri"/>
        </w:rPr>
      </w:pPr>
      <w:r w:rsidRPr="0004138C">
        <w:rPr>
          <w:rFonts w:ascii="Calibri" w:hAnsi="Calibri"/>
        </w:rPr>
        <w:t>Supervisor Signatu</w:t>
      </w:r>
      <w:r>
        <w:rPr>
          <w:rFonts w:ascii="Calibri" w:hAnsi="Calibri"/>
        </w:rPr>
        <w:t>re</w:t>
      </w:r>
      <w:r w:rsidRPr="00B64CCB">
        <w:rPr>
          <w:rFonts w:ascii="Calibri" w:hAnsi="Calibri"/>
        </w:rPr>
        <w:tab/>
      </w:r>
      <w:r w:rsidRPr="00B64CCB">
        <w:rPr>
          <w:rFonts w:ascii="Calibri" w:hAnsi="Calibri"/>
        </w:rPr>
        <w:tab/>
      </w:r>
      <w:r w:rsidRPr="00B64CCB">
        <w:rPr>
          <w:rFonts w:ascii="Calibri" w:hAnsi="Calibri"/>
        </w:rPr>
        <w:tab/>
      </w:r>
      <w:r>
        <w:rPr>
          <w:rFonts w:ascii="Calibri" w:hAnsi="Calibri"/>
        </w:rPr>
        <w:tab/>
      </w:r>
      <w:r w:rsidRPr="00B64CCB">
        <w:rPr>
          <w:rFonts w:ascii="Calibri" w:hAnsi="Calibri"/>
        </w:rPr>
        <w:t>Date</w:t>
      </w:r>
      <w:r w:rsidRPr="00B64CCB">
        <w:rPr>
          <w:rFonts w:ascii="Calibri" w:hAnsi="Calibri"/>
        </w:rPr>
        <w:tab/>
      </w:r>
      <w:r w:rsidRPr="00B64CCB">
        <w:rPr>
          <w:rFonts w:ascii="Calibri" w:hAnsi="Calibri"/>
        </w:rPr>
        <w:tab/>
      </w:r>
    </w:p>
    <w:p w14:paraId="6A875786" w14:textId="77777777" w:rsidR="009515F5" w:rsidRDefault="009515F5" w:rsidP="009515F5">
      <w:pPr>
        <w:rPr>
          <w:rFonts w:ascii="Calibri" w:hAnsi="Calibri"/>
        </w:rPr>
      </w:pPr>
    </w:p>
    <w:p w14:paraId="65359821" w14:textId="77777777" w:rsidR="00223FA9" w:rsidRPr="00B64CCB" w:rsidRDefault="00223FA9" w:rsidP="00223FA9">
      <w:pPr>
        <w:rPr>
          <w:rFonts w:ascii="Calibri" w:hAnsi="Calibri"/>
        </w:rPr>
      </w:pPr>
    </w:p>
    <w:p w14:paraId="541A0BC5" w14:textId="77777777" w:rsidR="00223FA9" w:rsidRPr="00B64CCB" w:rsidRDefault="00223FA9" w:rsidP="00223FA9">
      <w:pPr>
        <w:rPr>
          <w:rFonts w:ascii="Calibri" w:hAnsi="Calibri"/>
        </w:rPr>
      </w:pPr>
    </w:p>
    <w:p w14:paraId="75B22E9E" w14:textId="77777777" w:rsidR="002E1499" w:rsidRDefault="002E1499" w:rsidP="00223FA9">
      <w:pPr>
        <w:rPr>
          <w:rFonts w:ascii="Calibri" w:hAnsi="Calibri"/>
        </w:rPr>
      </w:pPr>
    </w:p>
    <w:p w14:paraId="4FB353F1" w14:textId="77777777" w:rsidR="002E1499" w:rsidRPr="002E1499" w:rsidRDefault="002E1499" w:rsidP="002E1499">
      <w:pPr>
        <w:pStyle w:val="Footer"/>
        <w:jc w:val="center"/>
        <w:rPr>
          <w:rFonts w:asciiTheme="minorHAnsi" w:hAnsiTheme="minorHAnsi" w:cstheme="minorHAnsi"/>
          <w:i/>
        </w:rPr>
      </w:pPr>
      <w:r w:rsidRPr="00C00C08">
        <w:rPr>
          <w:rFonts w:asciiTheme="minorHAnsi" w:hAnsiTheme="minorHAnsi" w:cstheme="minorHAnsi"/>
          <w:i/>
        </w:rPr>
        <w:t>This document represents the major duties, responsibilities, and authorities of this job, and is not intended to be a complete list of all tasks and functions. Other duties may be assigned. This job description is not an employment agreement or contract.  The University has the exclusive right to alter this job description at any time without notice.</w:t>
      </w:r>
      <w:r>
        <w:rPr>
          <w:rFonts w:asciiTheme="minorHAnsi" w:hAnsiTheme="minorHAnsi" w:cstheme="minorHAnsi"/>
          <w:i/>
        </w:rPr>
        <w:t xml:space="preserve"> </w:t>
      </w:r>
      <w:r w:rsidRPr="002E1499">
        <w:rPr>
          <w:rFonts w:asciiTheme="minorHAnsi" w:hAnsiTheme="minorHAnsi" w:cstheme="minorHAnsi"/>
          <w:i/>
        </w:rPr>
        <w:t>Acceptance of this position shall include your agreement to abide by applicable State and Federal law, policies and regulations of the Texas A&amp;M University System, and rules and procedures of East Texas A&amp;M University. You agree to follow and comply with all policies, rules and regulations as a condition of employment.</w:t>
      </w:r>
    </w:p>
    <w:p w14:paraId="2DA817CC" w14:textId="77777777" w:rsidR="002E1499" w:rsidRPr="00C00C08" w:rsidRDefault="002E1499" w:rsidP="002E1499">
      <w:pPr>
        <w:pStyle w:val="Footer"/>
        <w:jc w:val="center"/>
        <w:rPr>
          <w:rFonts w:asciiTheme="minorHAnsi" w:hAnsiTheme="minorHAnsi" w:cstheme="minorHAnsi"/>
          <w:i/>
        </w:rPr>
      </w:pPr>
    </w:p>
    <w:p w14:paraId="24A5BF62" w14:textId="52E11EBF" w:rsidR="002E1499" w:rsidRDefault="002E1499" w:rsidP="002E1499">
      <w:pPr>
        <w:pStyle w:val="Footer"/>
        <w:jc w:val="center"/>
      </w:pPr>
      <w:r>
        <w:rPr>
          <w:rFonts w:asciiTheme="minorHAnsi" w:hAnsiTheme="minorHAnsi" w:cstheme="minorHAnsi"/>
          <w:i/>
        </w:rPr>
        <w:t xml:space="preserve">East </w:t>
      </w:r>
      <w:r w:rsidRPr="00C00C08">
        <w:rPr>
          <w:rFonts w:asciiTheme="minorHAnsi" w:hAnsiTheme="minorHAnsi" w:cstheme="minorHAnsi"/>
          <w:i/>
        </w:rPr>
        <w:t>Texas A&amp;M University is an Equal Opportunity/Veterans/Disability Employer.</w:t>
      </w:r>
    </w:p>
    <w:p w14:paraId="06425FFC" w14:textId="21656A9E" w:rsidR="00223FA9" w:rsidRDefault="00223FA9" w:rsidP="00223FA9">
      <w:pPr>
        <w:rPr>
          <w:rFonts w:ascii="Calibri" w:hAnsi="Calibri"/>
        </w:rPr>
      </w:pPr>
      <w:r w:rsidRPr="00B64CCB">
        <w:rPr>
          <w:rFonts w:ascii="Calibri" w:hAnsi="Calibri"/>
        </w:rPr>
        <w:tab/>
      </w:r>
      <w:r w:rsidRPr="00B64CCB">
        <w:rPr>
          <w:rFonts w:ascii="Calibri" w:hAnsi="Calibri"/>
        </w:rPr>
        <w:tab/>
      </w:r>
      <w:r w:rsidRPr="00B64CCB">
        <w:rPr>
          <w:rFonts w:ascii="Calibri" w:hAnsi="Calibri"/>
        </w:rPr>
        <w:tab/>
      </w:r>
    </w:p>
    <w:p w14:paraId="4AB7F216" w14:textId="0DCF02CC" w:rsidR="002E1499" w:rsidRPr="002E1499" w:rsidRDefault="002E1499" w:rsidP="002E1499">
      <w:pPr>
        <w:rPr>
          <w:rFonts w:ascii="Calibri" w:hAnsi="Calibri"/>
        </w:rPr>
      </w:pPr>
    </w:p>
    <w:p w14:paraId="59AB068D" w14:textId="11274324" w:rsidR="002E1499" w:rsidRPr="002E1499" w:rsidRDefault="002E1499" w:rsidP="002E1499">
      <w:pPr>
        <w:rPr>
          <w:rFonts w:ascii="Calibri" w:hAnsi="Calibri"/>
        </w:rPr>
      </w:pPr>
    </w:p>
    <w:p w14:paraId="2A476F7B" w14:textId="118C8C64" w:rsidR="002E1499" w:rsidRPr="002E1499" w:rsidRDefault="002E1499" w:rsidP="002E1499">
      <w:pPr>
        <w:rPr>
          <w:rFonts w:ascii="Calibri" w:hAnsi="Calibri"/>
        </w:rPr>
      </w:pPr>
    </w:p>
    <w:p w14:paraId="57F28F79" w14:textId="0F77092D" w:rsidR="002E1499" w:rsidRDefault="002E1499" w:rsidP="002E1499">
      <w:pPr>
        <w:rPr>
          <w:rFonts w:ascii="Calibri" w:hAnsi="Calibri"/>
        </w:rPr>
      </w:pPr>
    </w:p>
    <w:p w14:paraId="64A7AC42" w14:textId="0F884090" w:rsidR="002E1499" w:rsidRPr="002E1499" w:rsidRDefault="002E1499" w:rsidP="002E1499">
      <w:pPr>
        <w:tabs>
          <w:tab w:val="left" w:pos="7225"/>
        </w:tabs>
        <w:rPr>
          <w:rFonts w:ascii="Calibri" w:hAnsi="Calibri"/>
        </w:rPr>
      </w:pPr>
      <w:r>
        <w:rPr>
          <w:rFonts w:ascii="Calibri" w:hAnsi="Calibri"/>
        </w:rPr>
        <w:tab/>
      </w:r>
    </w:p>
    <w:sectPr w:rsidR="002E1499" w:rsidRPr="002E1499" w:rsidSect="00C6093F">
      <w:footerReference w:type="default" r:id="rId20"/>
      <w:footerReference w:type="first" r:id="rId21"/>
      <w:pgSz w:w="12240" w:h="15840" w:code="1"/>
      <w:pgMar w:top="432" w:right="720" w:bottom="43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E5E25" w14:textId="77777777" w:rsidR="007966C9" w:rsidRDefault="007966C9">
      <w:r>
        <w:separator/>
      </w:r>
    </w:p>
  </w:endnote>
  <w:endnote w:type="continuationSeparator" w:id="0">
    <w:p w14:paraId="5D000E5B" w14:textId="77777777" w:rsidR="007966C9" w:rsidRDefault="0079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C128" w14:textId="77777777" w:rsidR="00B357ED" w:rsidRPr="00C6093F" w:rsidRDefault="00B357ED" w:rsidP="00C6093F">
    <w:pPr>
      <w:spacing w:after="120"/>
      <w:jc w:val="center"/>
      <w:rPr>
        <w:rFonts w:ascii="Calibri" w:hAnsi="Calibr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5192" w14:textId="77777777" w:rsidR="00B357ED" w:rsidRDefault="00B357ED">
    <w:pPr>
      <w:pStyle w:val="Footer"/>
      <w:tabs>
        <w:tab w:val="clear" w:pos="4320"/>
        <w:tab w:val="clear" w:pos="8640"/>
        <w:tab w:val="right" w:leader="underscore" w:pos="6480"/>
        <w:tab w:val="left" w:pos="6768"/>
        <w:tab w:val="right" w:leader="underscore" w:pos="9360"/>
      </w:tabs>
      <w:rPr>
        <w:b/>
      </w:rPr>
    </w:pPr>
    <w:r>
      <w:rPr>
        <w:b/>
      </w:rPr>
      <w:t xml:space="preserve">Approvals: </w:t>
    </w:r>
    <w:r>
      <w:rPr>
        <w:b/>
      </w:rPr>
      <w:tab/>
    </w:r>
    <w:r>
      <w:rPr>
        <w:b/>
      </w:rPr>
      <w:tab/>
      <w:t xml:space="preserve">Date: </w:t>
    </w:r>
    <w:r>
      <w:rPr>
        <w:sz w:val="24"/>
      </w:rPr>
      <w:tab/>
    </w:r>
    <w:r>
      <w:rPr>
        <w:vanish/>
        <w:sz w:val="24"/>
      </w:rPr>
      <w:t xml:space="preserve"> </w:t>
    </w:r>
  </w:p>
  <w:p w14:paraId="1A5D106E" w14:textId="77777777" w:rsidR="00B357ED" w:rsidRDefault="00B357ED">
    <w:pPr>
      <w:pStyle w:val="Footer"/>
      <w:rPr>
        <w:b/>
      </w:rPr>
    </w:pPr>
  </w:p>
  <w:p w14:paraId="7F4BFCE3" w14:textId="77777777" w:rsidR="00B357ED" w:rsidRDefault="00B357ED">
    <w:pPr>
      <w:pStyle w:val="Footer"/>
      <w:jc w:val="center"/>
      <w:rPr>
        <w:b/>
        <w:i/>
      </w:rPr>
    </w:pPr>
    <w:r>
      <w:rPr>
        <w:b/>
        <w:i/>
      </w:rPr>
      <w:t>This is not a complete itemization of all facets of this position.</w:t>
    </w:r>
  </w:p>
  <w:p w14:paraId="21318F95" w14:textId="77777777" w:rsidR="00B357ED" w:rsidRDefault="00B357ED">
    <w:pPr>
      <w:pStyle w:val="Footer"/>
      <w:jc w:val="center"/>
      <w:rPr>
        <w:b/>
      </w:rPr>
    </w:pPr>
  </w:p>
  <w:p w14:paraId="055E13C9" w14:textId="77777777" w:rsidR="00B357ED" w:rsidRDefault="00B357ED">
    <w:pPr>
      <w:pStyle w:val="Footer"/>
      <w:jc w:val="center"/>
      <w:rPr>
        <w:b/>
      </w:rPr>
    </w:pPr>
    <w:r>
      <w:rPr>
        <w:sz w:val="24"/>
      </w:rPr>
      <w:t xml:space="preserve">Page </w:t>
    </w:r>
    <w:r>
      <w:rPr>
        <w:sz w:val="24"/>
      </w:rPr>
      <w:fldChar w:fldCharType="begin"/>
    </w:r>
    <w:r>
      <w:rPr>
        <w:sz w:val="24"/>
      </w:rPr>
      <w:instrText xml:space="preserve">page </w:instrText>
    </w:r>
    <w:r>
      <w:rPr>
        <w:sz w:val="24"/>
      </w:rPr>
      <w:fldChar w:fldCharType="separate"/>
    </w:r>
    <w:r>
      <w:rPr>
        <w:sz w:val="24"/>
      </w:rPr>
      <w:t>2</w:t>
    </w:r>
    <w:r>
      <w:rPr>
        <w:sz w:val="24"/>
      </w:rPr>
      <w:fldChar w:fldCharType="end"/>
    </w:r>
    <w:r>
      <w:rPr>
        <w:sz w:val="24"/>
      </w:rPr>
      <w:t xml:space="preserve"> of </w:t>
    </w:r>
    <w:r>
      <w:rPr>
        <w:sz w:val="24"/>
      </w:rPr>
      <w:fldChar w:fldCharType="begin"/>
    </w:r>
    <w:r>
      <w:rPr>
        <w:sz w:val="24"/>
      </w:rPr>
      <w:instrText xml:space="preserve">numpages </w:instrText>
    </w:r>
    <w:r>
      <w:rPr>
        <w:sz w:val="24"/>
      </w:rPr>
      <w:fldChar w:fldCharType="separate"/>
    </w:r>
    <w:r w:rsidR="00563112">
      <w:rPr>
        <w:noProof/>
        <w:sz w:val="24"/>
      </w:rPr>
      <w:t>2</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5D57" w14:textId="77777777" w:rsidR="007966C9" w:rsidRDefault="007966C9">
      <w:r>
        <w:separator/>
      </w:r>
    </w:p>
  </w:footnote>
  <w:footnote w:type="continuationSeparator" w:id="0">
    <w:p w14:paraId="1E0FBB76" w14:textId="77777777" w:rsidR="007966C9" w:rsidRDefault="00796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in;height:3in" o:bullet="t"/>
    </w:pict>
  </w:numPicBullet>
  <w:numPicBullet w:numPicBulletId="1">
    <w:pict>
      <v:shape id="_x0000_i1105" type="#_x0000_t75" style="width:3in;height:3in" o:bullet="t"/>
    </w:pict>
  </w:numPicBullet>
  <w:numPicBullet w:numPicBulletId="2">
    <w:pict>
      <v:shape id="_x0000_i1106" type="#_x0000_t75" style="width:3in;height:3in" o:bullet="t"/>
    </w:pict>
  </w:numPicBullet>
  <w:numPicBullet w:numPicBulletId="3">
    <w:pict>
      <v:shape id="_x0000_i1107" type="#_x0000_t75" style="width:3in;height:3in" o:bullet="t"/>
    </w:pict>
  </w:numPicBullet>
  <w:numPicBullet w:numPicBulletId="4">
    <w:pict>
      <v:shape id="_x0000_i1108" type="#_x0000_t75" style="width:3in;height:3in" o:bullet="t"/>
    </w:pict>
  </w:numPicBullet>
  <w:numPicBullet w:numPicBulletId="5">
    <w:pict>
      <v:shape id="_x0000_i1109" type="#_x0000_t75" style="width:3in;height:3in" o:bullet="t"/>
    </w:pict>
  </w:numPicBullet>
  <w:abstractNum w:abstractNumId="0" w15:restartNumberingAfterBreak="0">
    <w:nsid w:val="04056BD0"/>
    <w:multiLevelType w:val="singleLevel"/>
    <w:tmpl w:val="600066C4"/>
    <w:lvl w:ilvl="0">
      <w:start w:val="10"/>
      <w:numFmt w:val="decimal"/>
      <w:lvlText w:val="%1."/>
      <w:lvlJc w:val="left"/>
      <w:pPr>
        <w:tabs>
          <w:tab w:val="num" w:pos="720"/>
        </w:tabs>
        <w:ind w:left="720" w:hanging="360"/>
      </w:pPr>
      <w:rPr>
        <w:rFonts w:hint="default"/>
      </w:rPr>
    </w:lvl>
  </w:abstractNum>
  <w:abstractNum w:abstractNumId="1" w15:restartNumberingAfterBreak="0">
    <w:nsid w:val="05B75A49"/>
    <w:multiLevelType w:val="multilevel"/>
    <w:tmpl w:val="D9807E2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52483"/>
    <w:multiLevelType w:val="hybridMultilevel"/>
    <w:tmpl w:val="2AE6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F5AC1"/>
    <w:multiLevelType w:val="hybridMultilevel"/>
    <w:tmpl w:val="DD549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82762"/>
    <w:multiLevelType w:val="multilevel"/>
    <w:tmpl w:val="32DA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86345A"/>
    <w:multiLevelType w:val="hybridMultilevel"/>
    <w:tmpl w:val="51D2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D67DF"/>
    <w:multiLevelType w:val="multilevel"/>
    <w:tmpl w:val="49A6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086C3F"/>
    <w:multiLevelType w:val="multilevel"/>
    <w:tmpl w:val="FF04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865B6"/>
    <w:multiLevelType w:val="multilevel"/>
    <w:tmpl w:val="A798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D1E6A"/>
    <w:multiLevelType w:val="multilevel"/>
    <w:tmpl w:val="19F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D5382"/>
    <w:multiLevelType w:val="hybridMultilevel"/>
    <w:tmpl w:val="4674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D2598"/>
    <w:multiLevelType w:val="multilevel"/>
    <w:tmpl w:val="E04E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253E8A"/>
    <w:multiLevelType w:val="singleLevel"/>
    <w:tmpl w:val="600066C4"/>
    <w:lvl w:ilvl="0">
      <w:start w:val="14"/>
      <w:numFmt w:val="decimal"/>
      <w:lvlText w:val="%1."/>
      <w:lvlJc w:val="left"/>
      <w:pPr>
        <w:tabs>
          <w:tab w:val="num" w:pos="720"/>
        </w:tabs>
        <w:ind w:left="720" w:hanging="360"/>
      </w:pPr>
      <w:rPr>
        <w:rFonts w:hint="default"/>
      </w:rPr>
    </w:lvl>
  </w:abstractNum>
  <w:abstractNum w:abstractNumId="13" w15:restartNumberingAfterBreak="0">
    <w:nsid w:val="45E512A2"/>
    <w:multiLevelType w:val="hybridMultilevel"/>
    <w:tmpl w:val="F4DC2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B422CB"/>
    <w:multiLevelType w:val="hybridMultilevel"/>
    <w:tmpl w:val="F7A86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DD55DC"/>
    <w:multiLevelType w:val="multilevel"/>
    <w:tmpl w:val="3C6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A717F2"/>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A8877FC"/>
    <w:multiLevelType w:val="hybridMultilevel"/>
    <w:tmpl w:val="3052142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132471"/>
    <w:multiLevelType w:val="hybridMultilevel"/>
    <w:tmpl w:val="8FCA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E6A93"/>
    <w:multiLevelType w:val="hybridMultilevel"/>
    <w:tmpl w:val="C2C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32522C"/>
    <w:multiLevelType w:val="multilevel"/>
    <w:tmpl w:val="28049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CE3566"/>
    <w:multiLevelType w:val="multilevel"/>
    <w:tmpl w:val="A8AE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F10820"/>
    <w:multiLevelType w:val="multilevel"/>
    <w:tmpl w:val="B6C0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074A74"/>
    <w:multiLevelType w:val="hybridMultilevel"/>
    <w:tmpl w:val="18CC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DF4A05"/>
    <w:multiLevelType w:val="hybridMultilevel"/>
    <w:tmpl w:val="CE56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151A5"/>
    <w:multiLevelType w:val="singleLevel"/>
    <w:tmpl w:val="600066C4"/>
    <w:lvl w:ilvl="0">
      <w:start w:val="10"/>
      <w:numFmt w:val="decimal"/>
      <w:lvlText w:val="%1."/>
      <w:lvlJc w:val="left"/>
      <w:pPr>
        <w:tabs>
          <w:tab w:val="num" w:pos="720"/>
        </w:tabs>
        <w:ind w:left="720" w:hanging="360"/>
      </w:pPr>
      <w:rPr>
        <w:rFonts w:hint="default"/>
      </w:rPr>
    </w:lvl>
  </w:abstractNum>
  <w:abstractNum w:abstractNumId="26" w15:restartNumberingAfterBreak="0">
    <w:nsid w:val="6351636E"/>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6A344DF"/>
    <w:multiLevelType w:val="hybridMultilevel"/>
    <w:tmpl w:val="E2E4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BD61F2"/>
    <w:multiLevelType w:val="hybridMultilevel"/>
    <w:tmpl w:val="7E5AE0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C455429"/>
    <w:multiLevelType w:val="multilevel"/>
    <w:tmpl w:val="D0E2211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7D71A9"/>
    <w:multiLevelType w:val="multilevel"/>
    <w:tmpl w:val="5F6E6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D65499"/>
    <w:multiLevelType w:val="hybridMultilevel"/>
    <w:tmpl w:val="94B20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BB76766"/>
    <w:multiLevelType w:val="hybridMultilevel"/>
    <w:tmpl w:val="F008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EE11AC"/>
    <w:multiLevelType w:val="multilevel"/>
    <w:tmpl w:val="507C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6"/>
  </w:num>
  <w:num w:numId="3">
    <w:abstractNumId w:val="12"/>
  </w:num>
  <w:num w:numId="4">
    <w:abstractNumId w:val="0"/>
  </w:num>
  <w:num w:numId="5">
    <w:abstractNumId w:val="25"/>
  </w:num>
  <w:num w:numId="6">
    <w:abstractNumId w:val="28"/>
  </w:num>
  <w:num w:numId="7">
    <w:abstractNumId w:val="3"/>
  </w:num>
  <w:num w:numId="8">
    <w:abstractNumId w:val="13"/>
  </w:num>
  <w:num w:numId="9">
    <w:abstractNumId w:val="24"/>
  </w:num>
  <w:num w:numId="10">
    <w:abstractNumId w:val="4"/>
  </w:num>
  <w:num w:numId="11">
    <w:abstractNumId w:val="5"/>
  </w:num>
  <w:num w:numId="12">
    <w:abstractNumId w:val="29"/>
  </w:num>
  <w:num w:numId="13">
    <w:abstractNumId w:val="19"/>
  </w:num>
  <w:num w:numId="14">
    <w:abstractNumId w:val="18"/>
  </w:num>
  <w:num w:numId="15">
    <w:abstractNumId w:val="1"/>
  </w:num>
  <w:num w:numId="16">
    <w:abstractNumId w:val="17"/>
  </w:num>
  <w:num w:numId="17">
    <w:abstractNumId w:val="32"/>
  </w:num>
  <w:num w:numId="18">
    <w:abstractNumId w:val="14"/>
  </w:num>
  <w:num w:numId="19">
    <w:abstractNumId w:val="20"/>
  </w:num>
  <w:num w:numId="20">
    <w:abstractNumId w:val="33"/>
  </w:num>
  <w:num w:numId="21">
    <w:abstractNumId w:val="30"/>
  </w:num>
  <w:num w:numId="22">
    <w:abstractNumId w:val="9"/>
  </w:num>
  <w:num w:numId="23">
    <w:abstractNumId w:val="21"/>
  </w:num>
  <w:num w:numId="24">
    <w:abstractNumId w:val="7"/>
  </w:num>
  <w:num w:numId="25">
    <w:abstractNumId w:val="6"/>
  </w:num>
  <w:num w:numId="26">
    <w:abstractNumId w:val="11"/>
  </w:num>
  <w:num w:numId="27">
    <w:abstractNumId w:val="15"/>
  </w:num>
  <w:num w:numId="28">
    <w:abstractNumId w:val="23"/>
  </w:num>
  <w:num w:numId="29">
    <w:abstractNumId w:val="31"/>
  </w:num>
  <w:num w:numId="30">
    <w:abstractNumId w:val="2"/>
  </w:num>
  <w:num w:numId="31">
    <w:abstractNumId w:val="27"/>
  </w:num>
  <w:num w:numId="32">
    <w:abstractNumId w:val="10"/>
  </w:num>
  <w:num w:numId="33">
    <w:abstractNumId w:val="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ctiveWritingStyle w:appName="MSWord" w:lang="en-US" w:vendorID="64" w:dllVersion="5" w:nlCheck="1" w:checkStyle="1"/>
  <w:activeWritingStyle w:appName="MSWord" w:lang="en-US" w:vendorID="64" w:dllVersion="6" w:nlCheck="1" w:checkStyle="1"/>
  <w:activeWritingStyle w:appName="MSWord" w:lang="es-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FA9"/>
    <w:rsid w:val="00037E4E"/>
    <w:rsid w:val="00040FD7"/>
    <w:rsid w:val="000439C6"/>
    <w:rsid w:val="0004620D"/>
    <w:rsid w:val="00054E9E"/>
    <w:rsid w:val="0007033F"/>
    <w:rsid w:val="00084BF3"/>
    <w:rsid w:val="00090314"/>
    <w:rsid w:val="00091C81"/>
    <w:rsid w:val="0009543C"/>
    <w:rsid w:val="000A4BD3"/>
    <w:rsid w:val="000C0FDE"/>
    <w:rsid w:val="000C48F4"/>
    <w:rsid w:val="000C6C00"/>
    <w:rsid w:val="000D35F8"/>
    <w:rsid w:val="000D6A3E"/>
    <w:rsid w:val="000E49C5"/>
    <w:rsid w:val="000F0298"/>
    <w:rsid w:val="000F202B"/>
    <w:rsid w:val="00104415"/>
    <w:rsid w:val="00122F87"/>
    <w:rsid w:val="0012593F"/>
    <w:rsid w:val="00137A1A"/>
    <w:rsid w:val="00165EBC"/>
    <w:rsid w:val="0017221B"/>
    <w:rsid w:val="00175E65"/>
    <w:rsid w:val="00182CFC"/>
    <w:rsid w:val="001915C3"/>
    <w:rsid w:val="00192FA0"/>
    <w:rsid w:val="0019340A"/>
    <w:rsid w:val="00195C0E"/>
    <w:rsid w:val="001A1884"/>
    <w:rsid w:val="001A3457"/>
    <w:rsid w:val="001A4484"/>
    <w:rsid w:val="001B3B93"/>
    <w:rsid w:val="001D2A76"/>
    <w:rsid w:val="00223FA9"/>
    <w:rsid w:val="00224DF7"/>
    <w:rsid w:val="00232616"/>
    <w:rsid w:val="00245453"/>
    <w:rsid w:val="0025282C"/>
    <w:rsid w:val="00271BC2"/>
    <w:rsid w:val="002B2F17"/>
    <w:rsid w:val="002D773F"/>
    <w:rsid w:val="002E1499"/>
    <w:rsid w:val="002E5441"/>
    <w:rsid w:val="002F6575"/>
    <w:rsid w:val="002F77F5"/>
    <w:rsid w:val="002F7E4C"/>
    <w:rsid w:val="00321AB3"/>
    <w:rsid w:val="00332ADA"/>
    <w:rsid w:val="003369E5"/>
    <w:rsid w:val="00337D66"/>
    <w:rsid w:val="00347A62"/>
    <w:rsid w:val="00352BED"/>
    <w:rsid w:val="00357F22"/>
    <w:rsid w:val="003A5C4E"/>
    <w:rsid w:val="003B7E96"/>
    <w:rsid w:val="003C6386"/>
    <w:rsid w:val="003E4A2C"/>
    <w:rsid w:val="003F2D22"/>
    <w:rsid w:val="003F6652"/>
    <w:rsid w:val="0040152B"/>
    <w:rsid w:val="00405BB5"/>
    <w:rsid w:val="0041359D"/>
    <w:rsid w:val="00416980"/>
    <w:rsid w:val="00430A6C"/>
    <w:rsid w:val="004310D0"/>
    <w:rsid w:val="00450E77"/>
    <w:rsid w:val="004739E8"/>
    <w:rsid w:val="004872D5"/>
    <w:rsid w:val="00496700"/>
    <w:rsid w:val="004A43A7"/>
    <w:rsid w:val="004A526E"/>
    <w:rsid w:val="004C4462"/>
    <w:rsid w:val="004D495B"/>
    <w:rsid w:val="004D7B57"/>
    <w:rsid w:val="005013E4"/>
    <w:rsid w:val="00512571"/>
    <w:rsid w:val="00522392"/>
    <w:rsid w:val="00534F7E"/>
    <w:rsid w:val="00542702"/>
    <w:rsid w:val="00543985"/>
    <w:rsid w:val="00553C56"/>
    <w:rsid w:val="00563112"/>
    <w:rsid w:val="005853FB"/>
    <w:rsid w:val="0059039B"/>
    <w:rsid w:val="00595C01"/>
    <w:rsid w:val="00596F60"/>
    <w:rsid w:val="005A182C"/>
    <w:rsid w:val="005C3B97"/>
    <w:rsid w:val="0060115F"/>
    <w:rsid w:val="006D0E04"/>
    <w:rsid w:val="006D5D88"/>
    <w:rsid w:val="006E2CB4"/>
    <w:rsid w:val="006E52B3"/>
    <w:rsid w:val="006F56EE"/>
    <w:rsid w:val="007060EE"/>
    <w:rsid w:val="00706976"/>
    <w:rsid w:val="00706BBA"/>
    <w:rsid w:val="0072133A"/>
    <w:rsid w:val="007701E0"/>
    <w:rsid w:val="00776487"/>
    <w:rsid w:val="0078164A"/>
    <w:rsid w:val="00793390"/>
    <w:rsid w:val="00793DFA"/>
    <w:rsid w:val="00796272"/>
    <w:rsid w:val="007966C9"/>
    <w:rsid w:val="0079721C"/>
    <w:rsid w:val="007A7685"/>
    <w:rsid w:val="007E7154"/>
    <w:rsid w:val="007F6F65"/>
    <w:rsid w:val="008146D1"/>
    <w:rsid w:val="00820F9D"/>
    <w:rsid w:val="008245F0"/>
    <w:rsid w:val="00826157"/>
    <w:rsid w:val="00840621"/>
    <w:rsid w:val="008513E2"/>
    <w:rsid w:val="0085215D"/>
    <w:rsid w:val="00852A58"/>
    <w:rsid w:val="00854C4A"/>
    <w:rsid w:val="00864847"/>
    <w:rsid w:val="00873B8B"/>
    <w:rsid w:val="008A369A"/>
    <w:rsid w:val="008C6964"/>
    <w:rsid w:val="008D34B4"/>
    <w:rsid w:val="00906A3E"/>
    <w:rsid w:val="00923D90"/>
    <w:rsid w:val="00926E6A"/>
    <w:rsid w:val="009314EC"/>
    <w:rsid w:val="00940E97"/>
    <w:rsid w:val="009515F5"/>
    <w:rsid w:val="00952680"/>
    <w:rsid w:val="009528D6"/>
    <w:rsid w:val="00954B92"/>
    <w:rsid w:val="00956492"/>
    <w:rsid w:val="0096604E"/>
    <w:rsid w:val="009962E5"/>
    <w:rsid w:val="009B68C8"/>
    <w:rsid w:val="009C53DD"/>
    <w:rsid w:val="009C5D9F"/>
    <w:rsid w:val="009D3CF9"/>
    <w:rsid w:val="009D76D2"/>
    <w:rsid w:val="009E7330"/>
    <w:rsid w:val="00A01D32"/>
    <w:rsid w:val="00A24F80"/>
    <w:rsid w:val="00A84EE7"/>
    <w:rsid w:val="00A90A9A"/>
    <w:rsid w:val="00A94265"/>
    <w:rsid w:val="00AA6AD2"/>
    <w:rsid w:val="00AB163A"/>
    <w:rsid w:val="00AB4A41"/>
    <w:rsid w:val="00AB5E4A"/>
    <w:rsid w:val="00AC6E36"/>
    <w:rsid w:val="00B056BB"/>
    <w:rsid w:val="00B2250E"/>
    <w:rsid w:val="00B357ED"/>
    <w:rsid w:val="00B5218E"/>
    <w:rsid w:val="00B521E1"/>
    <w:rsid w:val="00B54C97"/>
    <w:rsid w:val="00B64CCB"/>
    <w:rsid w:val="00B65E10"/>
    <w:rsid w:val="00B8124F"/>
    <w:rsid w:val="00B950DD"/>
    <w:rsid w:val="00BA1327"/>
    <w:rsid w:val="00BA2455"/>
    <w:rsid w:val="00BA275D"/>
    <w:rsid w:val="00BB02F6"/>
    <w:rsid w:val="00BB1DB6"/>
    <w:rsid w:val="00BD0186"/>
    <w:rsid w:val="00BE3351"/>
    <w:rsid w:val="00BF11F4"/>
    <w:rsid w:val="00C00C08"/>
    <w:rsid w:val="00C12514"/>
    <w:rsid w:val="00C30C59"/>
    <w:rsid w:val="00C35059"/>
    <w:rsid w:val="00C45915"/>
    <w:rsid w:val="00C45C6C"/>
    <w:rsid w:val="00C5791C"/>
    <w:rsid w:val="00C6093F"/>
    <w:rsid w:val="00C66361"/>
    <w:rsid w:val="00C66D21"/>
    <w:rsid w:val="00C842D4"/>
    <w:rsid w:val="00C865CC"/>
    <w:rsid w:val="00CB42D2"/>
    <w:rsid w:val="00CB4A39"/>
    <w:rsid w:val="00CC169A"/>
    <w:rsid w:val="00CC6566"/>
    <w:rsid w:val="00CE7818"/>
    <w:rsid w:val="00CF4893"/>
    <w:rsid w:val="00D60A26"/>
    <w:rsid w:val="00D828AE"/>
    <w:rsid w:val="00D95FAE"/>
    <w:rsid w:val="00DB0C79"/>
    <w:rsid w:val="00DB0FAB"/>
    <w:rsid w:val="00DB560F"/>
    <w:rsid w:val="00DD2031"/>
    <w:rsid w:val="00DD7A40"/>
    <w:rsid w:val="00DE3BA1"/>
    <w:rsid w:val="00DF32E9"/>
    <w:rsid w:val="00DF5C83"/>
    <w:rsid w:val="00E02764"/>
    <w:rsid w:val="00E23681"/>
    <w:rsid w:val="00E36C99"/>
    <w:rsid w:val="00E62640"/>
    <w:rsid w:val="00E84715"/>
    <w:rsid w:val="00E94711"/>
    <w:rsid w:val="00E96850"/>
    <w:rsid w:val="00EA4209"/>
    <w:rsid w:val="00EE2867"/>
    <w:rsid w:val="00EF58BA"/>
    <w:rsid w:val="00EF62E9"/>
    <w:rsid w:val="00F2488D"/>
    <w:rsid w:val="00F25C70"/>
    <w:rsid w:val="00F472E3"/>
    <w:rsid w:val="00F741E2"/>
    <w:rsid w:val="00F85385"/>
    <w:rsid w:val="00F9482B"/>
    <w:rsid w:val="00F9555F"/>
    <w:rsid w:val="00FB0F72"/>
    <w:rsid w:val="00FC0B8C"/>
    <w:rsid w:val="00FC631B"/>
    <w:rsid w:val="00FE0EE2"/>
    <w:rsid w:val="00FE42DA"/>
    <w:rsid w:val="00FE7597"/>
    <w:rsid w:val="00FF482E"/>
    <w:rsid w:val="00FF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CF03A"/>
  <w15:chartTrackingRefBased/>
  <w15:docId w15:val="{F7E873CC-313C-4527-AA3C-EA690D99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body">
    <w:name w:val="body"/>
    <w:basedOn w:val="Normal"/>
    <w:pPr>
      <w:ind w:left="720"/>
      <w:jc w:val="both"/>
    </w:pPr>
    <w:rPr>
      <w:rFonts w:ascii="Univers (W1)" w:hAnsi="Univers (W1)"/>
      <w:b/>
    </w:rPr>
  </w:style>
  <w:style w:type="paragraph" w:customStyle="1" w:styleId="Left">
    <w:name w:val="Left"/>
    <w:basedOn w:val="Normal"/>
    <w:rPr>
      <w:rFonts w:ascii="Univers (W1)" w:hAnsi="Univers (W1)"/>
      <w:b/>
    </w:rPr>
  </w:style>
  <w:style w:type="paragraph" w:customStyle="1" w:styleId="Input">
    <w:name w:val="Input"/>
    <w:basedOn w:val="Normal"/>
    <w:uiPriority w:val="99"/>
    <w:pPr>
      <w:spacing w:after="240"/>
      <w:ind w:left="360"/>
      <w:jc w:val="both"/>
    </w:pPr>
    <w:rPr>
      <w:rFonts w:ascii="Times New Roman" w:hAnsi="Times New Roman"/>
    </w:rPr>
  </w:style>
  <w:style w:type="paragraph" w:styleId="Title">
    <w:name w:val="Title"/>
    <w:basedOn w:val="Normal"/>
    <w:qFormat/>
    <w:pPr>
      <w:pBdr>
        <w:top w:val="double" w:sz="6" w:space="1" w:color="auto" w:shadow="1"/>
        <w:left w:val="double" w:sz="6" w:space="1" w:color="auto" w:shadow="1"/>
        <w:bottom w:val="double" w:sz="6" w:space="1" w:color="auto" w:shadow="1"/>
        <w:right w:val="double" w:sz="6" w:space="1" w:color="auto" w:shadow="1"/>
      </w:pBdr>
      <w:tabs>
        <w:tab w:val="left" w:pos="276"/>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pPr>
    <w:rPr>
      <w:rFonts w:ascii="Times New Roman" w:hAnsi="Times New Roman"/>
      <w:b/>
      <w:sz w:val="40"/>
    </w:rPr>
  </w:style>
  <w:style w:type="paragraph" w:styleId="ListParagraph">
    <w:name w:val="List Paragraph"/>
    <w:basedOn w:val="Normal"/>
    <w:uiPriority w:val="34"/>
    <w:qFormat/>
    <w:rsid w:val="00B8124F"/>
    <w:pPr>
      <w:spacing w:after="200" w:line="276" w:lineRule="auto"/>
      <w:ind w:left="720"/>
      <w:contextualSpacing/>
    </w:pPr>
    <w:rPr>
      <w:rFonts w:ascii="Calibri" w:eastAsia="Calibri" w:hAnsi="Calibri"/>
      <w:sz w:val="22"/>
      <w:szCs w:val="22"/>
    </w:rPr>
  </w:style>
  <w:style w:type="paragraph" w:customStyle="1" w:styleId="Default">
    <w:name w:val="Default"/>
    <w:rsid w:val="00952680"/>
    <w:pPr>
      <w:autoSpaceDE w:val="0"/>
      <w:autoSpaceDN w:val="0"/>
      <w:adjustRightInd w:val="0"/>
    </w:pPr>
    <w:rPr>
      <w:rFonts w:ascii="Arial" w:eastAsia="Calibri" w:hAnsi="Arial" w:cs="Arial"/>
      <w:color w:val="000000"/>
      <w:sz w:val="24"/>
      <w:szCs w:val="24"/>
    </w:rPr>
  </w:style>
  <w:style w:type="character" w:customStyle="1" w:styleId="HeaderChar">
    <w:name w:val="Header Char"/>
    <w:link w:val="Header"/>
    <w:uiPriority w:val="99"/>
    <w:rsid w:val="00B64CCB"/>
  </w:style>
  <w:style w:type="paragraph" w:styleId="BalloonText">
    <w:name w:val="Balloon Text"/>
    <w:basedOn w:val="Normal"/>
    <w:link w:val="BalloonTextChar"/>
    <w:uiPriority w:val="99"/>
    <w:semiHidden/>
    <w:unhideWhenUsed/>
    <w:rsid w:val="00B64CCB"/>
    <w:rPr>
      <w:rFonts w:ascii="Tahoma" w:hAnsi="Tahoma" w:cs="Tahoma"/>
      <w:sz w:val="16"/>
      <w:szCs w:val="16"/>
    </w:rPr>
  </w:style>
  <w:style w:type="character" w:customStyle="1" w:styleId="BalloonTextChar">
    <w:name w:val="Balloon Text Char"/>
    <w:link w:val="BalloonText"/>
    <w:uiPriority w:val="99"/>
    <w:semiHidden/>
    <w:rsid w:val="00B64CCB"/>
    <w:rPr>
      <w:rFonts w:ascii="Tahoma" w:hAnsi="Tahoma" w:cs="Tahoma"/>
      <w:sz w:val="16"/>
      <w:szCs w:val="16"/>
    </w:rPr>
  </w:style>
  <w:style w:type="table" w:styleId="TableGrid">
    <w:name w:val="Table Grid"/>
    <w:basedOn w:val="TableNormal"/>
    <w:uiPriority w:val="59"/>
    <w:rsid w:val="00C57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94711"/>
  </w:style>
  <w:style w:type="character" w:styleId="Hyperlink">
    <w:name w:val="Hyperlink"/>
    <w:basedOn w:val="DefaultParagraphFont"/>
    <w:uiPriority w:val="99"/>
    <w:unhideWhenUsed/>
    <w:rsid w:val="00337D66"/>
    <w:rPr>
      <w:color w:val="0563C1" w:themeColor="hyperlink"/>
      <w:u w:val="single"/>
    </w:rPr>
  </w:style>
  <w:style w:type="character" w:styleId="FollowedHyperlink">
    <w:name w:val="FollowedHyperlink"/>
    <w:basedOn w:val="DefaultParagraphFont"/>
    <w:uiPriority w:val="99"/>
    <w:semiHidden/>
    <w:unhideWhenUsed/>
    <w:rsid w:val="00271BC2"/>
    <w:rPr>
      <w:color w:val="954F72" w:themeColor="followedHyperlink"/>
      <w:u w:val="single"/>
    </w:rPr>
  </w:style>
  <w:style w:type="character" w:styleId="UnresolvedMention">
    <w:name w:val="Unresolved Mention"/>
    <w:basedOn w:val="DefaultParagraphFont"/>
    <w:uiPriority w:val="99"/>
    <w:semiHidden/>
    <w:unhideWhenUsed/>
    <w:rsid w:val="00CC1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949693">
      <w:bodyDiv w:val="1"/>
      <w:marLeft w:val="0"/>
      <w:marRight w:val="0"/>
      <w:marTop w:val="0"/>
      <w:marBottom w:val="0"/>
      <w:divBdr>
        <w:top w:val="none" w:sz="0" w:space="0" w:color="auto"/>
        <w:left w:val="none" w:sz="0" w:space="0" w:color="auto"/>
        <w:bottom w:val="none" w:sz="0" w:space="0" w:color="auto"/>
        <w:right w:val="none" w:sz="0" w:space="0" w:color="auto"/>
      </w:divBdr>
    </w:div>
    <w:div w:id="859470476">
      <w:bodyDiv w:val="1"/>
      <w:marLeft w:val="0"/>
      <w:marRight w:val="0"/>
      <w:marTop w:val="0"/>
      <w:marBottom w:val="0"/>
      <w:divBdr>
        <w:top w:val="none" w:sz="0" w:space="0" w:color="auto"/>
        <w:left w:val="none" w:sz="0" w:space="0" w:color="auto"/>
        <w:bottom w:val="none" w:sz="0" w:space="0" w:color="auto"/>
        <w:right w:val="none" w:sz="0" w:space="0" w:color="auto"/>
      </w:divBdr>
    </w:div>
    <w:div w:id="1089306029">
      <w:bodyDiv w:val="1"/>
      <w:marLeft w:val="0"/>
      <w:marRight w:val="0"/>
      <w:marTop w:val="0"/>
      <w:marBottom w:val="0"/>
      <w:divBdr>
        <w:top w:val="none" w:sz="0" w:space="0" w:color="auto"/>
        <w:left w:val="none" w:sz="0" w:space="0" w:color="auto"/>
        <w:bottom w:val="none" w:sz="0" w:space="0" w:color="auto"/>
        <w:right w:val="none" w:sz="0" w:space="0" w:color="auto"/>
      </w:divBdr>
    </w:div>
    <w:div w:id="121412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side.tamuc.edu/facultystaffservices/humanresources/Total%20Rewards/employeeBenefits/employee-wellness/Physical%20Wellness/default.aspx" TargetMode="External"/><Relationship Id="rId18" Type="http://schemas.openxmlformats.org/officeDocument/2006/relationships/hyperlink" Target="https://www.linkedin.com/school/east-texas-am-university/"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tamus.edu/benefits/retirement-programs/" TargetMode="External"/><Relationship Id="rId17" Type="http://schemas.openxmlformats.org/officeDocument/2006/relationships/hyperlink" Target="https://youtube.com/lionsmedia" TargetMode="External"/><Relationship Id="rId2" Type="http://schemas.openxmlformats.org/officeDocument/2006/relationships/numbering" Target="numbering.xml"/><Relationship Id="rId16" Type="http://schemas.openxmlformats.org/officeDocument/2006/relationships/hyperlink" Target="https://instagram.com/TAMU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ide.tamuc.edu/facultystaffservices/humanresources/Total%20Rewards/employeeBenefits/vacationSickLeave/holiday_schedule.aspx" TargetMode="External"/><Relationship Id="rId5" Type="http://schemas.openxmlformats.org/officeDocument/2006/relationships/webSettings" Target="webSettings.xml"/><Relationship Id="rId15" Type="http://schemas.openxmlformats.org/officeDocument/2006/relationships/hyperlink" Target="https://twitter.com/TAMUC" TargetMode="External"/><Relationship Id="rId23" Type="http://schemas.openxmlformats.org/officeDocument/2006/relationships/theme" Target="theme/theme1.xml"/><Relationship Id="rId10" Type="http://schemas.openxmlformats.org/officeDocument/2006/relationships/hyperlink" Target="https://www.tamus.edu/benefits/" TargetMode="External"/><Relationship Id="rId19" Type="http://schemas.openxmlformats.org/officeDocument/2006/relationships/hyperlink" Target="https://tamuc.edu/News/" TargetMode="External"/><Relationship Id="rId4" Type="http://schemas.openxmlformats.org/officeDocument/2006/relationships/settings" Target="settings.xml"/><Relationship Id="rId9" Type="http://schemas.openxmlformats.org/officeDocument/2006/relationships/hyperlink" Target="https://inside.tamuc.edu/admissions/tuitionCosts/bursar/employee-scholarship-information.aspx" TargetMode="External"/><Relationship Id="rId14" Type="http://schemas.openxmlformats.org/officeDocument/2006/relationships/hyperlink" Target="https://facebook.com/TAMU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0E6A9-4673-434B-A0D6-5486123F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5051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TEXAS A&amp;M UNIVERSITY-COMMERCE</vt:lpstr>
    </vt:vector>
  </TitlesOfParts>
  <Company>HR/EEO-TAMUC</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A&amp;M UNIVERSITY-COMMERCE</dc:title>
  <dc:subject/>
  <dc:creator>VP for Business &amp; Administration Offi`</dc:creator>
  <cp:keywords/>
  <cp:lastModifiedBy>Sharissa Berry</cp:lastModifiedBy>
  <cp:revision>2</cp:revision>
  <cp:lastPrinted>2025-02-26T16:42:00Z</cp:lastPrinted>
  <dcterms:created xsi:type="dcterms:W3CDTF">2025-03-03T15:33:00Z</dcterms:created>
  <dcterms:modified xsi:type="dcterms:W3CDTF">2025-03-03T15:33:00Z</dcterms:modified>
</cp:coreProperties>
</file>